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4C7" w:rsidRPr="00317D8B" w:rsidRDefault="00D804C7" w:rsidP="001506C4">
      <w:pPr>
        <w:pStyle w:val="a3"/>
        <w:spacing w:before="3"/>
        <w:jc w:val="center"/>
        <w:rPr>
          <w:sz w:val="28"/>
          <w:lang w:val="ru-RU"/>
        </w:rPr>
      </w:pPr>
    </w:p>
    <w:p w:rsidR="00D804C7" w:rsidRPr="00317D8B" w:rsidRDefault="0054204E" w:rsidP="001506C4">
      <w:pPr>
        <w:pStyle w:val="3"/>
        <w:jc w:val="center"/>
        <w:rPr>
          <w:lang w:val="ru-RU"/>
        </w:rPr>
      </w:pPr>
      <w:r w:rsidRPr="00317D8B">
        <w:rPr>
          <w:lang w:val="ru-RU"/>
        </w:rPr>
        <w:t>Пошаговая инструкция оформления статьи</w:t>
      </w:r>
      <w:r w:rsidR="001506C4">
        <w:rPr>
          <w:lang w:val="ru-RU"/>
        </w:rPr>
        <w:t xml:space="preserve"> для авторов </w:t>
      </w:r>
      <w:r w:rsidR="00C20691">
        <w:rPr>
          <w:lang w:val="ru-RU"/>
        </w:rPr>
        <w:br/>
      </w:r>
      <w:r w:rsidR="001506C4">
        <w:rPr>
          <w:lang w:val="ru-RU"/>
        </w:rPr>
        <w:t>Вестника РГГУ</w:t>
      </w:r>
      <w:r w:rsidR="00C20691">
        <w:rPr>
          <w:lang w:val="ru-RU"/>
        </w:rPr>
        <w:t>. История. Политология. Международные отношения.</w:t>
      </w:r>
    </w:p>
    <w:p w:rsidR="00D804C7" w:rsidRPr="00317D8B" w:rsidRDefault="00D804C7">
      <w:pPr>
        <w:pStyle w:val="a3"/>
        <w:rPr>
          <w:sz w:val="26"/>
          <w:lang w:val="ru-RU"/>
        </w:rPr>
      </w:pPr>
    </w:p>
    <w:p w:rsidR="00D804C7" w:rsidRPr="00317D8B" w:rsidRDefault="00D804C7">
      <w:pPr>
        <w:pStyle w:val="a3"/>
        <w:spacing w:before="1"/>
        <w:rPr>
          <w:sz w:val="22"/>
          <w:lang w:val="ru-RU"/>
        </w:rPr>
      </w:pPr>
    </w:p>
    <w:p w:rsidR="00D804C7" w:rsidRPr="00317D8B" w:rsidRDefault="0054204E">
      <w:pPr>
        <w:pStyle w:val="a4"/>
        <w:numPr>
          <w:ilvl w:val="0"/>
          <w:numId w:val="4"/>
        </w:numPr>
        <w:tabs>
          <w:tab w:val="left" w:pos="489"/>
          <w:tab w:val="left" w:pos="5562"/>
        </w:tabs>
        <w:spacing w:before="0" w:after="6"/>
        <w:ind w:hanging="180"/>
        <w:jc w:val="left"/>
        <w:rPr>
          <w:sz w:val="28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68419215" behindDoc="1" locked="0" layoutInCell="1" allowOverlap="1">
            <wp:simplePos x="0" y="0"/>
            <wp:positionH relativeFrom="page">
              <wp:posOffset>4083684</wp:posOffset>
            </wp:positionH>
            <wp:positionV relativeFrom="paragraph">
              <wp:posOffset>13592</wp:posOffset>
            </wp:positionV>
            <wp:extent cx="167639" cy="18745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7D8B">
        <w:rPr>
          <w:sz w:val="24"/>
          <w:lang w:val="ru-RU"/>
        </w:rPr>
        <w:t xml:space="preserve">В левом верхнем углу набираем </w:t>
      </w:r>
      <w:r w:rsidRPr="00317D8B">
        <w:rPr>
          <w:b/>
          <w:sz w:val="24"/>
          <w:lang w:val="ru-RU"/>
        </w:rPr>
        <w:t>УДК</w:t>
      </w:r>
      <w:r w:rsidRPr="00317D8B">
        <w:rPr>
          <w:sz w:val="24"/>
          <w:lang w:val="ru-RU"/>
        </w:rPr>
        <w:t>,</w:t>
      </w:r>
      <w:r w:rsidRPr="00317D8B">
        <w:rPr>
          <w:spacing w:val="-6"/>
          <w:sz w:val="24"/>
          <w:lang w:val="ru-RU"/>
        </w:rPr>
        <w:t xml:space="preserve"> </w:t>
      </w:r>
      <w:r w:rsidRPr="00317D8B">
        <w:rPr>
          <w:sz w:val="24"/>
          <w:lang w:val="ru-RU"/>
        </w:rPr>
        <w:t>под</w:t>
      </w:r>
      <w:r w:rsidRPr="00317D8B">
        <w:rPr>
          <w:spacing w:val="-1"/>
          <w:sz w:val="24"/>
          <w:lang w:val="ru-RU"/>
        </w:rPr>
        <w:t xml:space="preserve"> </w:t>
      </w:r>
      <w:r w:rsidRPr="00317D8B">
        <w:rPr>
          <w:sz w:val="24"/>
          <w:lang w:val="ru-RU"/>
        </w:rPr>
        <w:t>ним</w:t>
      </w:r>
      <w:r w:rsidRPr="00317D8B">
        <w:rPr>
          <w:sz w:val="24"/>
          <w:lang w:val="ru-RU"/>
        </w:rPr>
        <w:tab/>
      </w:r>
      <w:r>
        <w:rPr>
          <w:b/>
          <w:sz w:val="24"/>
        </w:rPr>
        <w:t>DOI</w:t>
      </w:r>
      <w:r w:rsidRPr="00317D8B">
        <w:rPr>
          <w:b/>
          <w:sz w:val="24"/>
          <w:lang w:val="ru-RU"/>
        </w:rPr>
        <w:t xml:space="preserve"> </w:t>
      </w:r>
      <w:r w:rsidRPr="00317D8B">
        <w:rPr>
          <w:sz w:val="24"/>
          <w:lang w:val="ru-RU"/>
        </w:rPr>
        <w:t>(</w:t>
      </w:r>
      <w:r w:rsidRPr="00317D8B">
        <w:rPr>
          <w:i/>
          <w:sz w:val="24"/>
          <w:lang w:val="ru-RU"/>
        </w:rPr>
        <w:t>сами данные вставляет</w:t>
      </w:r>
      <w:r w:rsidRPr="00317D8B">
        <w:rPr>
          <w:i/>
          <w:spacing w:val="-8"/>
          <w:sz w:val="24"/>
          <w:lang w:val="ru-RU"/>
        </w:rPr>
        <w:t xml:space="preserve"> </w:t>
      </w:r>
      <w:r w:rsidRPr="00317D8B">
        <w:rPr>
          <w:i/>
          <w:sz w:val="24"/>
          <w:lang w:val="ru-RU"/>
        </w:rPr>
        <w:t>ИЦ</w:t>
      </w:r>
      <w:r w:rsidRPr="00317D8B">
        <w:rPr>
          <w:sz w:val="24"/>
          <w:lang w:val="ru-RU"/>
        </w:rPr>
        <w:t>)</w:t>
      </w:r>
    </w:p>
    <w:p w:rsidR="00D804C7" w:rsidRDefault="0054204E">
      <w:pPr>
        <w:ind w:left="99"/>
        <w:rPr>
          <w:sz w:val="20"/>
        </w:rPr>
      </w:pPr>
      <w:r w:rsidRPr="00317D8B">
        <w:rPr>
          <w:spacing w:val="-49"/>
          <w:sz w:val="20"/>
          <w:lang w:val="ru-RU"/>
        </w:rPr>
        <w:t xml:space="preserve"> </w:t>
      </w:r>
      <w:r w:rsidR="00FA6A18" w:rsidRPr="00FA6A18">
        <w:rPr>
          <w:noProof/>
          <w:spacing w:val="-49"/>
          <w:sz w:val="20"/>
        </w:rPr>
      </w:r>
      <w:r w:rsidR="00FA6A18" w:rsidRPr="00FA6A18">
        <w:rPr>
          <w:noProof/>
          <w:spacing w:val="-49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1056" type="#_x0000_t202" style="width:500.4pt;height:51.85pt;visibility:visible;mso-position-horizontal-relative:char;mso-position-vertical-relative:line" filled="f" strokeweight=".48pt">
            <v:textbox inset="0,0,0,0">
              <w:txbxContent>
                <w:p w:rsidR="0054204E" w:rsidRDefault="0054204E">
                  <w:pPr>
                    <w:pStyle w:val="a3"/>
                    <w:spacing w:before="95" w:line="360" w:lineRule="auto"/>
                    <w:ind w:left="816" w:right="8678"/>
                  </w:pPr>
                  <w:r>
                    <w:t>УДК DOI</w:t>
                  </w:r>
                </w:p>
              </w:txbxContent>
            </v:textbox>
            <w10:wrap type="none"/>
            <w10:anchorlock/>
          </v:shape>
        </w:pict>
      </w:r>
    </w:p>
    <w:p w:rsidR="00D804C7" w:rsidRDefault="00D804C7">
      <w:pPr>
        <w:pStyle w:val="a3"/>
        <w:rPr>
          <w:sz w:val="20"/>
        </w:rPr>
      </w:pPr>
    </w:p>
    <w:p w:rsidR="00D804C7" w:rsidRDefault="00D804C7">
      <w:pPr>
        <w:pStyle w:val="a3"/>
        <w:spacing w:before="3"/>
        <w:rPr>
          <w:sz w:val="25"/>
        </w:rPr>
      </w:pPr>
    </w:p>
    <w:p w:rsidR="00D804C7" w:rsidRDefault="0054204E">
      <w:pPr>
        <w:pStyle w:val="1"/>
        <w:numPr>
          <w:ilvl w:val="0"/>
          <w:numId w:val="4"/>
        </w:numPr>
        <w:tabs>
          <w:tab w:val="left" w:pos="499"/>
        </w:tabs>
        <w:spacing w:line="321" w:lineRule="exact"/>
        <w:ind w:left="498" w:hanging="281"/>
        <w:jc w:val="left"/>
      </w:pPr>
      <w:proofErr w:type="spellStart"/>
      <w:r>
        <w:t>Название</w:t>
      </w:r>
      <w:proofErr w:type="spellEnd"/>
      <w:r w:rsidR="00237094">
        <w:rPr>
          <w:spacing w:val="64"/>
          <w:lang w:val="ru-RU"/>
        </w:rPr>
        <w:t xml:space="preserve"> </w:t>
      </w:r>
      <w:proofErr w:type="spellStart"/>
      <w:r>
        <w:t>статьи</w:t>
      </w:r>
      <w:proofErr w:type="spellEnd"/>
    </w:p>
    <w:p w:rsidR="00D804C7" w:rsidRDefault="0054204E">
      <w:pPr>
        <w:spacing w:line="275" w:lineRule="exact"/>
        <w:ind w:left="217"/>
        <w:rPr>
          <w:b/>
          <w:color w:val="FF0000"/>
          <w:sz w:val="24"/>
          <w:lang w:val="ru-RU"/>
        </w:rPr>
      </w:pPr>
      <w:r w:rsidRPr="00317D8B">
        <w:rPr>
          <w:sz w:val="24"/>
          <w:lang w:val="ru-RU"/>
        </w:rPr>
        <w:t xml:space="preserve">Строчные буквы </w:t>
      </w:r>
      <w:r w:rsidRPr="00317D8B">
        <w:rPr>
          <w:color w:val="FF0000"/>
          <w:sz w:val="24"/>
          <w:lang w:val="ru-RU"/>
        </w:rPr>
        <w:t>(</w:t>
      </w:r>
      <w:r w:rsidRPr="00317D8B">
        <w:rPr>
          <w:b/>
          <w:color w:val="FF0000"/>
          <w:sz w:val="24"/>
          <w:lang w:val="ru-RU"/>
        </w:rPr>
        <w:t>не п/ж!)</w:t>
      </w:r>
    </w:p>
    <w:p w:rsidR="00237094" w:rsidRPr="00237094" w:rsidRDefault="00237094" w:rsidP="00237094">
      <w:pPr>
        <w:spacing w:line="275" w:lineRule="exact"/>
        <w:ind w:left="217"/>
        <w:rPr>
          <w:bCs/>
          <w:sz w:val="24"/>
          <w:lang w:val="ru-RU"/>
        </w:rPr>
      </w:pPr>
      <w:r w:rsidRPr="00237094">
        <w:rPr>
          <w:bCs/>
          <w:sz w:val="24"/>
          <w:lang w:val="ru-RU"/>
        </w:rPr>
        <w:t xml:space="preserve">Заглавие не должно превышать 10–12 слов, должно быть информативным и лаконичным, соответствовать научному стилю текста, легко пониматься читателями и восприниматься поисковыми системами. </w:t>
      </w:r>
    </w:p>
    <w:p w:rsidR="00237094" w:rsidRPr="00237094" w:rsidRDefault="00237094" w:rsidP="00237094">
      <w:pPr>
        <w:spacing w:line="275" w:lineRule="exact"/>
        <w:ind w:left="217"/>
        <w:rPr>
          <w:bCs/>
          <w:sz w:val="24"/>
          <w:lang w:val="ru-RU"/>
        </w:rPr>
      </w:pPr>
    </w:p>
    <w:p w:rsidR="00237094" w:rsidRPr="00237094" w:rsidRDefault="00237094" w:rsidP="00237094">
      <w:pPr>
        <w:spacing w:line="275" w:lineRule="exact"/>
        <w:ind w:left="217"/>
        <w:rPr>
          <w:bCs/>
          <w:sz w:val="24"/>
          <w:lang w:val="ru-RU"/>
        </w:rPr>
      </w:pPr>
      <w:r w:rsidRPr="00237094">
        <w:rPr>
          <w:bCs/>
          <w:sz w:val="24"/>
          <w:lang w:val="ru-RU"/>
        </w:rPr>
        <w:t>При переводе заглавия статьи на английский язык недопустимо использовать транслитерацию с русского языка на латиницу, кроме непереводимых названий собственных имен, приборов и др. объектов; также не используется профессиональный жаргон, известный только русскоговорящим специалистам. Нежелательно использовать аббревиатуры и формулы.</w:t>
      </w:r>
    </w:p>
    <w:p w:rsidR="00D804C7" w:rsidRPr="00317D8B" w:rsidRDefault="00FA6A18">
      <w:pPr>
        <w:pStyle w:val="a3"/>
        <w:spacing w:before="8"/>
        <w:rPr>
          <w:b/>
          <w:sz w:val="21"/>
          <w:lang w:val="ru-RU"/>
        </w:rPr>
      </w:pPr>
      <w:r w:rsidRPr="00FA6A18">
        <w:rPr>
          <w:noProof/>
        </w:rPr>
        <w:pict>
          <v:shape id="Text Box 36" o:spid="_x0000_s1027" type="#_x0000_t202" style="position:absolute;margin-left:58.2pt;margin-top:14.7pt;width:500.4pt;height:72.5pt;z-index:10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" filled="f" strokeweight=".48pt">
            <v:textbox inset="0,0,0,0">
              <w:txbxContent>
                <w:p w:rsidR="0054204E" w:rsidRPr="00317D8B" w:rsidRDefault="0054204E">
                  <w:pPr>
                    <w:pStyle w:val="a3"/>
                    <w:spacing w:before="92" w:line="360" w:lineRule="auto"/>
                    <w:ind w:left="2764" w:right="2764"/>
                    <w:jc w:val="center"/>
                    <w:rPr>
                      <w:lang w:val="ru-RU"/>
                    </w:rPr>
                  </w:pPr>
                  <w:r w:rsidRPr="00317D8B">
                    <w:rPr>
                      <w:lang w:val="ru-RU"/>
                    </w:rPr>
                    <w:t>Интеллектуальная деятельность актеров как психологическая детерминанта процесса создания художественного</w:t>
                  </w:r>
                  <w:r w:rsidRPr="00317D8B">
                    <w:rPr>
                      <w:spacing w:val="-13"/>
                      <w:lang w:val="ru-RU"/>
                    </w:rPr>
                    <w:t xml:space="preserve"> </w:t>
                  </w:r>
                  <w:r w:rsidRPr="00317D8B">
                    <w:rPr>
                      <w:lang w:val="ru-RU"/>
                    </w:rPr>
                    <w:t>образа</w:t>
                  </w:r>
                </w:p>
              </w:txbxContent>
            </v:textbox>
            <w10:wrap type="topAndBottom" anchorx="page"/>
          </v:shape>
        </w:pict>
      </w:r>
    </w:p>
    <w:p w:rsidR="00D804C7" w:rsidRPr="00317D8B" w:rsidRDefault="00D804C7">
      <w:pPr>
        <w:pStyle w:val="a3"/>
        <w:rPr>
          <w:b/>
          <w:sz w:val="20"/>
          <w:lang w:val="ru-RU"/>
        </w:rPr>
      </w:pPr>
    </w:p>
    <w:p w:rsidR="00D804C7" w:rsidRPr="00317D8B" w:rsidRDefault="00D804C7">
      <w:pPr>
        <w:pStyle w:val="a3"/>
        <w:rPr>
          <w:b/>
          <w:sz w:val="20"/>
          <w:lang w:val="ru-RU"/>
        </w:rPr>
      </w:pPr>
    </w:p>
    <w:p w:rsidR="00D804C7" w:rsidRPr="00317D8B" w:rsidRDefault="00D804C7">
      <w:pPr>
        <w:pStyle w:val="a3"/>
        <w:rPr>
          <w:b/>
          <w:sz w:val="22"/>
          <w:lang w:val="ru-RU"/>
        </w:rPr>
      </w:pPr>
    </w:p>
    <w:p w:rsidR="00D804C7" w:rsidRDefault="0054204E">
      <w:pPr>
        <w:pStyle w:val="1"/>
        <w:numPr>
          <w:ilvl w:val="0"/>
          <w:numId w:val="4"/>
        </w:numPr>
        <w:tabs>
          <w:tab w:val="left" w:pos="499"/>
        </w:tabs>
        <w:spacing w:line="319" w:lineRule="exact"/>
        <w:ind w:left="498" w:hanging="281"/>
        <w:jc w:val="left"/>
      </w:pPr>
      <w:proofErr w:type="spellStart"/>
      <w:r>
        <w:t>Автор</w:t>
      </w:r>
      <w:proofErr w:type="spellEnd"/>
      <w:r>
        <w:t>/</w:t>
      </w:r>
      <w:proofErr w:type="spellStart"/>
      <w:r>
        <w:t>авторы</w:t>
      </w:r>
      <w:proofErr w:type="spellEnd"/>
    </w:p>
    <w:p w:rsidR="00D804C7" w:rsidRPr="00317D8B" w:rsidRDefault="0054204E">
      <w:pPr>
        <w:pStyle w:val="a3"/>
        <w:spacing w:line="273" w:lineRule="exact"/>
        <w:ind w:left="217"/>
        <w:rPr>
          <w:lang w:val="ru-RU"/>
        </w:rPr>
      </w:pPr>
      <w:r w:rsidRPr="00317D8B">
        <w:rPr>
          <w:lang w:val="ru-RU"/>
        </w:rPr>
        <w:t>Имя, инициал отчества и фамилия автора/авторов (прямой),</w:t>
      </w:r>
    </w:p>
    <w:p w:rsidR="00D804C7" w:rsidRDefault="0054204E">
      <w:pPr>
        <w:ind w:left="217"/>
        <w:rPr>
          <w:i/>
          <w:sz w:val="24"/>
          <w:lang w:val="ru-RU"/>
        </w:rPr>
      </w:pPr>
      <w:r w:rsidRPr="00317D8B">
        <w:rPr>
          <w:i/>
          <w:sz w:val="24"/>
          <w:lang w:val="ru-RU"/>
        </w:rPr>
        <w:t>место работы, город, страна, электронный адрес (курсив)</w:t>
      </w:r>
    </w:p>
    <w:p w:rsidR="00237094" w:rsidRDefault="00237094">
      <w:pPr>
        <w:ind w:left="217"/>
        <w:rPr>
          <w:i/>
          <w:sz w:val="24"/>
          <w:lang w:val="ru-RU"/>
        </w:rPr>
      </w:pPr>
    </w:p>
    <w:p w:rsidR="00237094" w:rsidRPr="00237094" w:rsidRDefault="00237094" w:rsidP="00237094">
      <w:pPr>
        <w:ind w:left="217"/>
        <w:rPr>
          <w:iCs/>
          <w:sz w:val="24"/>
          <w:lang w:val="ru-RU"/>
        </w:rPr>
      </w:pPr>
      <w:r w:rsidRPr="00237094">
        <w:rPr>
          <w:iCs/>
          <w:sz w:val="24"/>
          <w:lang w:val="ru-RU"/>
        </w:rPr>
        <w:t xml:space="preserve">В русскоязычном варианте даются полное имя, инициал отчества и фамилия автора (например: Анна В. Иванова). Для англоязычных метаданных важно также соблюдать вариант написания сведений об авторе в последовательности: полное имя, инициал отчества, фамилия (например: </w:t>
      </w:r>
      <w:proofErr w:type="spellStart"/>
      <w:r w:rsidRPr="00237094">
        <w:rPr>
          <w:iCs/>
          <w:sz w:val="24"/>
          <w:lang w:val="ru-RU"/>
        </w:rPr>
        <w:t>Anna</w:t>
      </w:r>
      <w:proofErr w:type="spellEnd"/>
      <w:r w:rsidRPr="00237094">
        <w:rPr>
          <w:iCs/>
          <w:sz w:val="24"/>
          <w:lang w:val="ru-RU"/>
        </w:rPr>
        <w:t xml:space="preserve"> V. </w:t>
      </w:r>
      <w:proofErr w:type="spellStart"/>
      <w:r w:rsidRPr="00237094">
        <w:rPr>
          <w:iCs/>
          <w:sz w:val="24"/>
          <w:lang w:val="ru-RU"/>
        </w:rPr>
        <w:t>Ivanova</w:t>
      </w:r>
      <w:proofErr w:type="spellEnd"/>
      <w:r w:rsidRPr="00237094">
        <w:rPr>
          <w:iCs/>
          <w:sz w:val="24"/>
          <w:lang w:val="ru-RU"/>
        </w:rPr>
        <w:t>).</w:t>
      </w:r>
    </w:p>
    <w:p w:rsidR="00237094" w:rsidRPr="00237094" w:rsidRDefault="00237094" w:rsidP="00237094">
      <w:pPr>
        <w:ind w:left="217"/>
        <w:rPr>
          <w:iCs/>
          <w:sz w:val="24"/>
          <w:lang w:val="ru-RU"/>
        </w:rPr>
      </w:pPr>
    </w:p>
    <w:p w:rsidR="00237094" w:rsidRPr="00237094" w:rsidRDefault="00237094" w:rsidP="00237094">
      <w:pPr>
        <w:ind w:left="217"/>
        <w:rPr>
          <w:iCs/>
          <w:sz w:val="24"/>
          <w:lang w:val="ru-RU"/>
        </w:rPr>
      </w:pPr>
      <w:r w:rsidRPr="00237094">
        <w:rPr>
          <w:iCs/>
          <w:sz w:val="24"/>
          <w:lang w:val="ru-RU"/>
        </w:rPr>
        <w:t>Прямо под ФИО автора следует ввести краткие сведения об авторе: название организации, в которой работает автор, город и страна, в которых она находится, адрес электронной почты автора.</w:t>
      </w:r>
    </w:p>
    <w:p w:rsidR="00237094" w:rsidRPr="00237094" w:rsidRDefault="00237094" w:rsidP="00237094">
      <w:pPr>
        <w:ind w:left="217"/>
        <w:rPr>
          <w:iCs/>
          <w:sz w:val="24"/>
          <w:lang w:val="ru-RU"/>
        </w:rPr>
      </w:pPr>
    </w:p>
    <w:p w:rsidR="00237094" w:rsidRPr="00237094" w:rsidRDefault="00237094" w:rsidP="00237094">
      <w:pPr>
        <w:ind w:left="217"/>
        <w:rPr>
          <w:iCs/>
          <w:sz w:val="24"/>
          <w:lang w:val="ru-RU"/>
        </w:rPr>
      </w:pPr>
      <w:r w:rsidRPr="00237094">
        <w:rPr>
          <w:iCs/>
          <w:sz w:val="24"/>
          <w:lang w:val="ru-RU"/>
        </w:rPr>
        <w:t>ВНИМАНИЕ!</w:t>
      </w:r>
    </w:p>
    <w:p w:rsidR="00237094" w:rsidRPr="00237094" w:rsidRDefault="00237094" w:rsidP="00237094">
      <w:pPr>
        <w:ind w:left="217"/>
        <w:rPr>
          <w:iCs/>
          <w:sz w:val="24"/>
          <w:lang w:val="ru-RU"/>
        </w:rPr>
      </w:pPr>
    </w:p>
    <w:p w:rsidR="00237094" w:rsidRPr="00237094" w:rsidRDefault="00237094" w:rsidP="00237094">
      <w:pPr>
        <w:ind w:left="217"/>
        <w:rPr>
          <w:iCs/>
          <w:sz w:val="24"/>
          <w:lang w:val="ru-RU"/>
        </w:rPr>
      </w:pPr>
      <w:r w:rsidRPr="00237094">
        <w:rPr>
          <w:iCs/>
          <w:sz w:val="24"/>
          <w:lang w:val="ru-RU"/>
        </w:rPr>
        <w:t>первоначально выбранный вариант написания фамилии необходимо использовать всегда, во всех статьях. Отсутствие инициала отчества может быть причиной «потери» статьи для профиля</w:t>
      </w:r>
      <w:r>
        <w:rPr>
          <w:rStyle w:val="a7"/>
          <w:iCs/>
          <w:sz w:val="24"/>
          <w:lang w:val="ru-RU"/>
        </w:rPr>
        <w:footnoteReference w:id="1"/>
      </w:r>
      <w:r w:rsidRPr="00237094">
        <w:rPr>
          <w:iCs/>
          <w:sz w:val="24"/>
          <w:lang w:val="ru-RU"/>
        </w:rPr>
        <w:t xml:space="preserve"> автора в той базе данных, куда помещены сведения о статье. </w:t>
      </w:r>
    </w:p>
    <w:p w:rsidR="00237094" w:rsidRPr="00237094" w:rsidRDefault="00237094" w:rsidP="00237094">
      <w:pPr>
        <w:ind w:left="217"/>
        <w:rPr>
          <w:iCs/>
          <w:sz w:val="24"/>
          <w:lang w:val="ru-RU"/>
        </w:rPr>
      </w:pPr>
      <w:r w:rsidRPr="00237094">
        <w:rPr>
          <w:iCs/>
          <w:sz w:val="24"/>
          <w:lang w:val="ru-RU"/>
        </w:rPr>
        <w:t>при транслитерации фамилии латиницей следует использовать вариант стандарта транслитерации для англоязычных систем BSI</w:t>
      </w:r>
      <w:r>
        <w:rPr>
          <w:rStyle w:val="a7"/>
          <w:iCs/>
          <w:sz w:val="24"/>
          <w:lang w:val="ru-RU"/>
        </w:rPr>
        <w:footnoteReference w:id="2"/>
      </w:r>
      <w:r w:rsidRPr="00237094">
        <w:rPr>
          <w:iCs/>
          <w:sz w:val="24"/>
          <w:lang w:val="ru-RU"/>
        </w:rPr>
        <w:t>.</w:t>
      </w:r>
    </w:p>
    <w:p w:rsidR="00D804C7" w:rsidRPr="00317D8B" w:rsidRDefault="00FA6A18">
      <w:pPr>
        <w:pStyle w:val="a3"/>
        <w:spacing w:before="3"/>
        <w:rPr>
          <w:i/>
          <w:sz w:val="21"/>
          <w:lang w:val="ru-RU"/>
        </w:rPr>
      </w:pPr>
      <w:r w:rsidRPr="00FA6A18">
        <w:rPr>
          <w:noProof/>
        </w:rPr>
        <w:lastRenderedPageBreak/>
        <w:pict>
          <v:shape id="Text Box 35" o:spid="_x0000_s1028" type="#_x0000_t202" style="position:absolute;margin-left:58.2pt;margin-top:14.45pt;width:500.4pt;height:72.75pt;z-index:10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" filled="f" strokeweight=".48pt">
            <v:textbox inset="0,0,0,0">
              <w:txbxContent>
                <w:p w:rsidR="0054204E" w:rsidRPr="000F7790" w:rsidRDefault="0054204E">
                  <w:pPr>
                    <w:pStyle w:val="a3"/>
                    <w:spacing w:before="95"/>
                    <w:ind w:left="1946" w:right="1948"/>
                    <w:jc w:val="center"/>
                    <w:rPr>
                      <w:lang w:val="ru-RU"/>
                    </w:rPr>
                  </w:pPr>
                  <w:r w:rsidRPr="000F7790">
                    <w:rPr>
                      <w:lang w:val="ru-RU"/>
                    </w:rPr>
                    <w:t>Анна В.</w:t>
                  </w:r>
                  <w:r w:rsidRPr="000F7790">
                    <w:rPr>
                      <w:spacing w:val="-6"/>
                      <w:lang w:val="ru-RU"/>
                    </w:rPr>
                    <w:t xml:space="preserve"> </w:t>
                  </w:r>
                  <w:r w:rsidRPr="000F7790">
                    <w:rPr>
                      <w:lang w:val="ru-RU"/>
                    </w:rPr>
                    <w:t>Иванова</w:t>
                  </w:r>
                </w:p>
                <w:p w:rsidR="0054204E" w:rsidRPr="00317D8B" w:rsidRDefault="0054204E">
                  <w:pPr>
                    <w:spacing w:before="139" w:line="360" w:lineRule="auto"/>
                    <w:ind w:left="1946" w:right="1952"/>
                    <w:jc w:val="center"/>
                    <w:rPr>
                      <w:i/>
                      <w:sz w:val="24"/>
                      <w:lang w:val="ru-RU"/>
                    </w:rPr>
                  </w:pPr>
                  <w:r w:rsidRPr="00317D8B">
                    <w:rPr>
                      <w:i/>
                      <w:sz w:val="24"/>
                      <w:lang w:val="ru-RU"/>
                    </w:rPr>
                    <w:t>Российский государственный гуманитарный университет, Москва, Россия</w:t>
                  </w:r>
                  <w:hyperlink r:id="rId9">
                    <w:r w:rsidRPr="00317D8B">
                      <w:rPr>
                        <w:i/>
                        <w:sz w:val="24"/>
                        <w:lang w:val="ru-RU"/>
                      </w:rPr>
                      <w:t xml:space="preserve">, </w:t>
                    </w:r>
                    <w:r>
                      <w:rPr>
                        <w:i/>
                        <w:sz w:val="24"/>
                      </w:rPr>
                      <w:t>anna</w:t>
                    </w:r>
                    <w:r w:rsidRPr="00317D8B">
                      <w:rPr>
                        <w:i/>
                        <w:sz w:val="24"/>
                        <w:lang w:val="ru-RU"/>
                      </w:rPr>
                      <w:t>50@</w:t>
                    </w:r>
                    <w:r>
                      <w:rPr>
                        <w:i/>
                        <w:sz w:val="24"/>
                      </w:rPr>
                      <w:t>mail</w:t>
                    </w:r>
                    <w:r w:rsidRPr="00317D8B">
                      <w:rPr>
                        <w:i/>
                        <w:sz w:val="24"/>
                        <w:lang w:val="ru-RU"/>
                      </w:rPr>
                      <w:t>.</w:t>
                    </w:r>
                    <w:r>
                      <w:rPr>
                        <w:i/>
                        <w:sz w:val="24"/>
                      </w:rPr>
                      <w:t>ru</w:t>
                    </w:r>
                  </w:hyperlink>
                </w:p>
              </w:txbxContent>
            </v:textbox>
            <w10:wrap type="topAndBottom" anchorx="page"/>
          </v:shape>
        </w:pict>
      </w:r>
    </w:p>
    <w:p w:rsidR="00D804C7" w:rsidRPr="00317D8B" w:rsidRDefault="00D804C7">
      <w:pPr>
        <w:pStyle w:val="a3"/>
        <w:rPr>
          <w:i/>
          <w:sz w:val="20"/>
          <w:lang w:val="ru-RU"/>
        </w:rPr>
      </w:pPr>
    </w:p>
    <w:p w:rsidR="00D804C7" w:rsidRPr="000F7790" w:rsidRDefault="00D804C7" w:rsidP="00407632">
      <w:pPr>
        <w:pStyle w:val="a3"/>
        <w:spacing w:before="90"/>
        <w:ind w:right="228"/>
        <w:rPr>
          <w:lang w:val="ru-RU"/>
        </w:rPr>
      </w:pPr>
    </w:p>
    <w:p w:rsidR="00D804C7" w:rsidRDefault="0054204E">
      <w:pPr>
        <w:pStyle w:val="1"/>
        <w:numPr>
          <w:ilvl w:val="0"/>
          <w:numId w:val="4"/>
        </w:numPr>
        <w:tabs>
          <w:tab w:val="left" w:pos="478"/>
        </w:tabs>
        <w:spacing w:before="72" w:line="321" w:lineRule="exact"/>
        <w:ind w:left="477" w:hanging="240"/>
        <w:jc w:val="left"/>
        <w:rPr>
          <w:sz w:val="24"/>
        </w:rPr>
      </w:pPr>
      <w:proofErr w:type="spellStart"/>
      <w:r>
        <w:t>Аннотация</w:t>
      </w:r>
      <w:proofErr w:type="spellEnd"/>
    </w:p>
    <w:p w:rsidR="00237094" w:rsidRPr="00237094" w:rsidRDefault="00237094" w:rsidP="00237094">
      <w:pPr>
        <w:ind w:right="1502"/>
        <w:rPr>
          <w:i/>
          <w:sz w:val="24"/>
          <w:lang w:val="ru-RU"/>
        </w:rPr>
      </w:pPr>
    </w:p>
    <w:p w:rsidR="00237094" w:rsidRPr="00237094" w:rsidRDefault="00237094" w:rsidP="00237094">
      <w:pPr>
        <w:ind w:left="237"/>
        <w:jc w:val="both"/>
        <w:rPr>
          <w:iCs/>
          <w:sz w:val="24"/>
          <w:lang w:val="ru-RU"/>
        </w:rPr>
      </w:pPr>
      <w:r w:rsidRPr="00237094">
        <w:rPr>
          <w:iCs/>
          <w:sz w:val="24"/>
          <w:lang w:val="ru-RU"/>
        </w:rPr>
        <w:t>Аннотация (абстракт) дает информацию о цели исследования, основных методах, результатах исследования, главных выводах и новизне исследования. В аннотации необходимо указать, какую новую информацию научная статья вносит в научный оборот. Аннотация не должна содержать общих слов. Аннотация должна отражать основное содержание статьи и результаты исследований. Объем аннотации – 150–200 слов. В аннотацию не следует включать библиографические ссылки, аббревиатуры, сокращения. Аннотация на английском языке должна соответствовать нормам академического английского языка.</w:t>
      </w:r>
    </w:p>
    <w:p w:rsidR="00237094" w:rsidRDefault="00237094" w:rsidP="00237094">
      <w:pPr>
        <w:ind w:left="237" w:right="1502"/>
        <w:rPr>
          <w:i/>
          <w:sz w:val="24"/>
          <w:lang w:val="ru-RU"/>
        </w:rPr>
      </w:pPr>
    </w:p>
    <w:p w:rsidR="00D804C7" w:rsidRPr="00317D8B" w:rsidRDefault="0054204E">
      <w:pPr>
        <w:ind w:left="237" w:right="1502"/>
        <w:rPr>
          <w:sz w:val="24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68419359" behindDoc="1" locked="0" layoutInCell="1" allowOverlap="1">
            <wp:simplePos x="0" y="0"/>
            <wp:positionH relativeFrom="page">
              <wp:posOffset>6938518</wp:posOffset>
            </wp:positionH>
            <wp:positionV relativeFrom="paragraph">
              <wp:posOffset>1123735</wp:posOffset>
            </wp:positionV>
            <wp:extent cx="167640" cy="18745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7D8B">
        <w:rPr>
          <w:i/>
          <w:sz w:val="24"/>
          <w:lang w:val="ru-RU"/>
        </w:rPr>
        <w:t>Слово «Аннотация» – курсив светлый (</w:t>
      </w:r>
      <w:r w:rsidRPr="00317D8B">
        <w:rPr>
          <w:i/>
          <w:color w:val="FF0000"/>
          <w:sz w:val="24"/>
          <w:lang w:val="ru-RU"/>
        </w:rPr>
        <w:t>не п/ж</w:t>
      </w:r>
      <w:r w:rsidRPr="00317D8B">
        <w:rPr>
          <w:color w:val="FF0000"/>
          <w:sz w:val="24"/>
          <w:lang w:val="ru-RU"/>
        </w:rPr>
        <w:t xml:space="preserve">!). </w:t>
      </w:r>
      <w:r w:rsidRPr="00317D8B">
        <w:rPr>
          <w:sz w:val="24"/>
          <w:lang w:val="ru-RU"/>
        </w:rPr>
        <w:t>После слова «Аннотация» – точка Текст аннотации – шрифт прямой!</w:t>
      </w:r>
    </w:p>
    <w:p w:rsidR="00D804C7" w:rsidRPr="00317D8B" w:rsidRDefault="00FA6A18">
      <w:pPr>
        <w:pStyle w:val="a3"/>
        <w:spacing w:before="3"/>
        <w:rPr>
          <w:sz w:val="21"/>
          <w:lang w:val="ru-RU"/>
        </w:rPr>
      </w:pPr>
      <w:r w:rsidRPr="00FA6A18">
        <w:rPr>
          <w:noProof/>
        </w:rPr>
        <w:pict>
          <v:group id="Group 32" o:spid="_x0000_s1029" style="position:absolute;margin-left:57.95pt;margin-top:14.2pt;width:500.9pt;height:115.85pt;z-index:1144;mso-wrap-distance-left:0;mso-wrap-distance-right:0;mso-position-horizontal-relative:page" coordorigin="1159,284" coordsize="10018,23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4" o:spid="_x0000_s1030" type="#_x0000_t75" style="position:absolute;left:10555;top:1218;width:264;height:2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">
              <v:imagedata r:id="rId11" o:title=""/>
            </v:shape>
            <v:shape id="Text Box 33" o:spid="_x0000_s1031" type="#_x0000_t202" style="position:absolute;left:1164;top:289;width:10008;height:23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" filled="f" strokeweight=".48pt">
              <v:textbox inset="0,0,0,0">
                <w:txbxContent>
                  <w:p w:rsidR="0054204E" w:rsidRPr="00317D8B" w:rsidRDefault="0054204E">
                    <w:pPr>
                      <w:tabs>
                        <w:tab w:val="left" w:pos="9517"/>
                      </w:tabs>
                      <w:spacing w:before="95" w:line="367" w:lineRule="auto"/>
                      <w:ind w:left="108" w:right="103"/>
                      <w:rPr>
                        <w:sz w:val="24"/>
                        <w:lang w:val="ru-RU"/>
                      </w:rPr>
                    </w:pPr>
                    <w:r w:rsidRPr="00317D8B">
                      <w:rPr>
                        <w:i/>
                        <w:sz w:val="24"/>
                        <w:lang w:val="ru-RU"/>
                      </w:rPr>
                      <w:t xml:space="preserve">Аннотация. </w:t>
                    </w:r>
                    <w:r w:rsidRPr="00317D8B">
                      <w:rPr>
                        <w:sz w:val="24"/>
                        <w:lang w:val="ru-RU"/>
                      </w:rPr>
                      <w:t>В работе проведен сравнительный анализ социально-экономической деятельности университета «Дубна» (7000 человек) и РГГУ (38500) на основании уникальных данных, извлеченных из сети ВКонтакте при помощи оригинального</w:t>
                    </w:r>
                    <w:r w:rsidRPr="00317D8B">
                      <w:rPr>
                        <w:spacing w:val="38"/>
                        <w:sz w:val="24"/>
                        <w:lang w:val="ru-RU"/>
                      </w:rPr>
                      <w:t xml:space="preserve"> </w:t>
                    </w:r>
                    <w:r w:rsidRPr="00317D8B">
                      <w:rPr>
                        <w:sz w:val="24"/>
                        <w:lang w:val="ru-RU"/>
                      </w:rPr>
                      <w:t>программного</w:t>
                    </w:r>
                    <w:r w:rsidRPr="00317D8B">
                      <w:rPr>
                        <w:spacing w:val="6"/>
                        <w:sz w:val="24"/>
                        <w:lang w:val="ru-RU"/>
                      </w:rPr>
                      <w:t xml:space="preserve"> </w:t>
                    </w:r>
                    <w:r w:rsidRPr="00317D8B">
                      <w:rPr>
                        <w:sz w:val="24"/>
                        <w:lang w:val="ru-RU"/>
                      </w:rPr>
                      <w:t>обеспечения.</w:t>
                    </w:r>
                    <w:r w:rsidRPr="00317D8B">
                      <w:rPr>
                        <w:sz w:val="24"/>
                        <w:lang w:val="ru-RU"/>
                      </w:rPr>
                      <w:tab/>
                    </w:r>
                    <w:r w:rsidRPr="00317D8B">
                      <w:rPr>
                        <w:b/>
                        <w:color w:val="FF0000"/>
                        <w:sz w:val="24"/>
                        <w:lang w:val="ru-RU"/>
                      </w:rPr>
                      <w:t xml:space="preserve">… </w:t>
                    </w:r>
                    <w:r w:rsidRPr="00317D8B">
                      <w:rPr>
                        <w:sz w:val="24"/>
                        <w:lang w:val="ru-RU"/>
                      </w:rPr>
                      <w:t>Исследованы структура и временная динамика ряда показателей: демографии обучающихся, географии приезда студентов, распределения по направлениям обучения в гендерном</w:t>
                    </w:r>
                    <w:r w:rsidRPr="00317D8B">
                      <w:rPr>
                        <w:spacing w:val="-28"/>
                        <w:sz w:val="24"/>
                        <w:lang w:val="ru-RU"/>
                      </w:rPr>
                      <w:t xml:space="preserve"> </w:t>
                    </w:r>
                    <w:r w:rsidRPr="00317D8B">
                      <w:rPr>
                        <w:sz w:val="24"/>
                        <w:lang w:val="ru-RU"/>
                      </w:rPr>
                      <w:t>разрезе.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804C7" w:rsidRPr="00317D8B" w:rsidRDefault="00D804C7">
      <w:pPr>
        <w:pStyle w:val="a3"/>
        <w:rPr>
          <w:sz w:val="20"/>
          <w:lang w:val="ru-RU"/>
        </w:rPr>
      </w:pPr>
    </w:p>
    <w:p w:rsidR="00D804C7" w:rsidRPr="00317D8B" w:rsidRDefault="00D804C7">
      <w:pPr>
        <w:pStyle w:val="a3"/>
        <w:rPr>
          <w:sz w:val="20"/>
          <w:lang w:val="ru-RU"/>
        </w:rPr>
      </w:pPr>
    </w:p>
    <w:p w:rsidR="00D804C7" w:rsidRPr="00317D8B" w:rsidRDefault="00D804C7">
      <w:pPr>
        <w:pStyle w:val="a3"/>
        <w:rPr>
          <w:sz w:val="20"/>
          <w:lang w:val="ru-RU"/>
        </w:rPr>
      </w:pPr>
    </w:p>
    <w:p w:rsidR="00D804C7" w:rsidRDefault="0054204E">
      <w:pPr>
        <w:pStyle w:val="1"/>
        <w:numPr>
          <w:ilvl w:val="0"/>
          <w:numId w:val="4"/>
        </w:numPr>
        <w:tabs>
          <w:tab w:val="left" w:pos="518"/>
        </w:tabs>
        <w:spacing w:before="246" w:line="320" w:lineRule="exact"/>
        <w:ind w:left="517" w:hanging="280"/>
        <w:jc w:val="left"/>
      </w:pPr>
      <w:proofErr w:type="spellStart"/>
      <w:r>
        <w:t>Ключевые</w:t>
      </w:r>
      <w:proofErr w:type="spellEnd"/>
      <w:r>
        <w:rPr>
          <w:spacing w:val="-5"/>
        </w:rPr>
        <w:t xml:space="preserve"> </w:t>
      </w:r>
      <w:proofErr w:type="spellStart"/>
      <w:r>
        <w:t>cлова</w:t>
      </w:r>
      <w:proofErr w:type="spellEnd"/>
    </w:p>
    <w:p w:rsidR="00237094" w:rsidRPr="00237094" w:rsidRDefault="00237094" w:rsidP="00237094">
      <w:pPr>
        <w:spacing w:line="274" w:lineRule="exact"/>
        <w:ind w:left="237"/>
        <w:rPr>
          <w:iCs/>
          <w:sz w:val="24"/>
          <w:lang w:val="ru-RU"/>
        </w:rPr>
      </w:pPr>
      <w:r w:rsidRPr="00237094">
        <w:rPr>
          <w:iCs/>
          <w:sz w:val="24"/>
          <w:lang w:val="ru-RU"/>
        </w:rPr>
        <w:t xml:space="preserve">(10 кегль, шрифт </w:t>
      </w:r>
      <w:r w:rsidRPr="00237094">
        <w:rPr>
          <w:iCs/>
          <w:sz w:val="24"/>
        </w:rPr>
        <w:t>Times</w:t>
      </w:r>
      <w:r w:rsidRPr="00237094">
        <w:rPr>
          <w:iCs/>
          <w:sz w:val="24"/>
          <w:lang w:val="ru-RU"/>
        </w:rPr>
        <w:t xml:space="preserve"> </w:t>
      </w:r>
      <w:r w:rsidRPr="00237094">
        <w:rPr>
          <w:iCs/>
          <w:sz w:val="24"/>
        </w:rPr>
        <w:t>New</w:t>
      </w:r>
      <w:r w:rsidRPr="00237094">
        <w:rPr>
          <w:iCs/>
          <w:sz w:val="24"/>
          <w:lang w:val="ru-RU"/>
        </w:rPr>
        <w:t xml:space="preserve"> </w:t>
      </w:r>
      <w:r w:rsidRPr="00237094">
        <w:rPr>
          <w:iCs/>
          <w:sz w:val="24"/>
        </w:rPr>
        <w:t>Roman</w:t>
      </w:r>
      <w:r w:rsidRPr="00237094">
        <w:rPr>
          <w:iCs/>
          <w:sz w:val="24"/>
          <w:lang w:val="ru-RU"/>
        </w:rPr>
        <w:t>, выравнивание по ширине)</w:t>
      </w:r>
    </w:p>
    <w:p w:rsidR="00237094" w:rsidRPr="00237094" w:rsidRDefault="00237094" w:rsidP="00237094">
      <w:pPr>
        <w:spacing w:line="274" w:lineRule="exact"/>
        <w:ind w:left="237"/>
        <w:rPr>
          <w:iCs/>
          <w:sz w:val="24"/>
          <w:lang w:val="ru-RU"/>
        </w:rPr>
      </w:pPr>
    </w:p>
    <w:p w:rsidR="00237094" w:rsidRPr="00237094" w:rsidRDefault="00237094" w:rsidP="00237094">
      <w:pPr>
        <w:spacing w:line="274" w:lineRule="exact"/>
        <w:ind w:left="237"/>
        <w:rPr>
          <w:iCs/>
          <w:sz w:val="24"/>
          <w:lang w:val="ru-RU"/>
        </w:rPr>
      </w:pPr>
      <w:r w:rsidRPr="00237094">
        <w:rPr>
          <w:iCs/>
          <w:sz w:val="24"/>
          <w:lang w:val="ru-RU"/>
        </w:rPr>
        <w:t>Ключевые слова должны отражать дисциплину (область науки, в рамках которой написана статья), тему, цель и объект исследования.</w:t>
      </w:r>
    </w:p>
    <w:p w:rsidR="00237094" w:rsidRPr="00237094" w:rsidRDefault="00237094" w:rsidP="00237094">
      <w:pPr>
        <w:spacing w:line="274" w:lineRule="exact"/>
        <w:ind w:left="237"/>
        <w:rPr>
          <w:iCs/>
          <w:sz w:val="24"/>
          <w:lang w:val="ru-RU"/>
        </w:rPr>
      </w:pPr>
    </w:p>
    <w:p w:rsidR="00237094" w:rsidRPr="00237094" w:rsidRDefault="00237094" w:rsidP="00237094">
      <w:pPr>
        <w:spacing w:line="274" w:lineRule="exact"/>
        <w:ind w:left="237"/>
        <w:rPr>
          <w:iCs/>
          <w:sz w:val="24"/>
          <w:lang w:val="ru-RU"/>
        </w:rPr>
      </w:pPr>
      <w:r w:rsidRPr="00237094">
        <w:rPr>
          <w:iCs/>
          <w:sz w:val="24"/>
          <w:lang w:val="ru-RU"/>
        </w:rPr>
        <w:t xml:space="preserve">В качестве ключевых слов используются слова и словосочетания в единственном числе и в именительном падеже. Рекомендуемое количество ключевых слов/словосочетаний – 6–10, количество слов внутри словосочетания – не более трех; не следует использовать слова в кавычках, слова с </w:t>
      </w:r>
      <w:proofErr w:type="spellStart"/>
      <w:r w:rsidRPr="00237094">
        <w:rPr>
          <w:iCs/>
          <w:sz w:val="24"/>
          <w:lang w:val="ru-RU"/>
        </w:rPr>
        <w:t>апострофированием</w:t>
      </w:r>
      <w:proofErr w:type="spellEnd"/>
      <w:r w:rsidRPr="00237094">
        <w:rPr>
          <w:iCs/>
          <w:sz w:val="24"/>
          <w:lang w:val="ru-RU"/>
        </w:rPr>
        <w:t>. Составы ключевых слов на русском и английском языках должны полностью совпадать по количеству и по смыслу.</w:t>
      </w:r>
    </w:p>
    <w:p w:rsidR="00237094" w:rsidRPr="00237094" w:rsidRDefault="00237094" w:rsidP="00237094">
      <w:pPr>
        <w:spacing w:line="274" w:lineRule="exact"/>
        <w:ind w:left="237"/>
        <w:rPr>
          <w:iCs/>
          <w:sz w:val="24"/>
          <w:lang w:val="ru-RU"/>
        </w:rPr>
      </w:pPr>
    </w:p>
    <w:p w:rsidR="00237094" w:rsidRDefault="00237094" w:rsidP="00237094">
      <w:pPr>
        <w:spacing w:line="274" w:lineRule="exact"/>
        <w:ind w:left="237"/>
        <w:rPr>
          <w:iCs/>
          <w:sz w:val="24"/>
          <w:lang w:val="ru-RU"/>
        </w:rPr>
      </w:pPr>
      <w:r w:rsidRPr="00237094">
        <w:rPr>
          <w:iCs/>
          <w:sz w:val="24"/>
          <w:lang w:val="ru-RU"/>
        </w:rPr>
        <w:t>ВНИМАНИЕ! Ключевые слова не должны иметь двойного смысла.</w:t>
      </w:r>
    </w:p>
    <w:p w:rsidR="00237094" w:rsidRPr="00237094" w:rsidRDefault="00237094" w:rsidP="00237094">
      <w:pPr>
        <w:spacing w:line="274" w:lineRule="exact"/>
        <w:ind w:left="237"/>
        <w:rPr>
          <w:iCs/>
          <w:sz w:val="24"/>
          <w:lang w:val="ru-RU"/>
        </w:rPr>
      </w:pPr>
    </w:p>
    <w:p w:rsidR="00D804C7" w:rsidRPr="00237094" w:rsidRDefault="0054204E">
      <w:pPr>
        <w:spacing w:line="274" w:lineRule="exact"/>
        <w:ind w:left="237"/>
        <w:rPr>
          <w:sz w:val="24"/>
          <w:lang w:val="ru-RU"/>
        </w:rPr>
      </w:pPr>
      <w:r w:rsidRPr="00237094">
        <w:rPr>
          <w:i/>
          <w:sz w:val="24"/>
          <w:lang w:val="ru-RU"/>
        </w:rPr>
        <w:t xml:space="preserve">Курсив светлый, </w:t>
      </w:r>
      <w:r w:rsidRPr="00237094">
        <w:rPr>
          <w:sz w:val="24"/>
          <w:lang w:val="ru-RU"/>
        </w:rPr>
        <w:t>сами слова прямым</w:t>
      </w:r>
    </w:p>
    <w:p w:rsidR="00D804C7" w:rsidRPr="00317D8B" w:rsidRDefault="0054204E">
      <w:pPr>
        <w:spacing w:before="40"/>
        <w:ind w:left="237"/>
        <w:rPr>
          <w:i/>
          <w:sz w:val="24"/>
          <w:lang w:val="ru-RU"/>
        </w:rPr>
      </w:pPr>
      <w:r w:rsidRPr="00317D8B">
        <w:rPr>
          <w:i/>
          <w:sz w:val="24"/>
          <w:lang w:val="ru-RU"/>
        </w:rPr>
        <w:t>После последнего ключевого слова точку не ставим!</w:t>
      </w:r>
    </w:p>
    <w:p w:rsidR="00D804C7" w:rsidRPr="00317D8B" w:rsidRDefault="00FA6A18">
      <w:pPr>
        <w:pStyle w:val="a3"/>
        <w:rPr>
          <w:i/>
          <w:sz w:val="11"/>
          <w:lang w:val="ru-RU"/>
        </w:rPr>
      </w:pPr>
      <w:r w:rsidRPr="00FA6A18">
        <w:rPr>
          <w:noProof/>
        </w:rPr>
        <w:pict>
          <v:shape id="Text Box 31" o:spid="_x0000_s1032" type="#_x0000_t202" style="position:absolute;margin-left:58.2pt;margin-top:8.55pt;width:500.4pt;height:23.3pt;z-index:11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" filled="f" strokeweight=".48pt">
            <v:textbox inset="0,0,0,0">
              <w:txbxContent>
                <w:p w:rsidR="0054204E" w:rsidRPr="00317D8B" w:rsidRDefault="0054204E">
                  <w:pPr>
                    <w:pStyle w:val="a3"/>
                    <w:spacing w:before="16"/>
                    <w:ind w:left="288"/>
                    <w:rPr>
                      <w:lang w:val="ru-RU"/>
                    </w:rPr>
                  </w:pPr>
                  <w:r w:rsidRPr="00317D8B">
                    <w:rPr>
                      <w:i/>
                      <w:lang w:val="ru-RU"/>
                    </w:rPr>
                    <w:t xml:space="preserve">Ключевые </w:t>
                  </w:r>
                  <w:r>
                    <w:rPr>
                      <w:i/>
                    </w:rPr>
                    <w:t>c</w:t>
                  </w:r>
                  <w:r w:rsidRPr="00317D8B">
                    <w:rPr>
                      <w:i/>
                      <w:lang w:val="ru-RU"/>
                    </w:rPr>
                    <w:t xml:space="preserve">лова: </w:t>
                  </w:r>
                  <w:r w:rsidRPr="00317D8B">
                    <w:rPr>
                      <w:lang w:val="ru-RU"/>
                    </w:rPr>
                    <w:t>методол</w:t>
                  </w:r>
                  <w:r>
                    <w:rPr>
                      <w:lang w:val="ru-RU"/>
                    </w:rPr>
                    <w:t xml:space="preserve">огия, современность, культура, </w:t>
                  </w:r>
                  <w:r w:rsidRPr="00317D8B">
                    <w:rPr>
                      <w:lang w:val="ru-RU"/>
                    </w:rPr>
                    <w:t>идентичность (</w:t>
                  </w:r>
                  <w:r w:rsidRPr="00317D8B">
                    <w:rPr>
                      <w:color w:val="FF0000"/>
                      <w:lang w:val="ru-RU"/>
                    </w:rPr>
                    <w:t>точку не ставим!)</w:t>
                  </w:r>
                </w:p>
              </w:txbxContent>
            </v:textbox>
            <w10:wrap type="topAndBottom" anchorx="page"/>
          </v:shape>
        </w:pict>
      </w:r>
    </w:p>
    <w:p w:rsidR="00D804C7" w:rsidRPr="00317D8B" w:rsidRDefault="00D804C7">
      <w:pPr>
        <w:pStyle w:val="a3"/>
        <w:rPr>
          <w:i/>
          <w:sz w:val="20"/>
          <w:lang w:val="ru-RU"/>
        </w:rPr>
      </w:pPr>
    </w:p>
    <w:p w:rsidR="00D804C7" w:rsidRPr="00317D8B" w:rsidRDefault="00D804C7">
      <w:pPr>
        <w:pStyle w:val="a3"/>
        <w:rPr>
          <w:i/>
          <w:sz w:val="20"/>
          <w:lang w:val="ru-RU"/>
        </w:rPr>
      </w:pPr>
    </w:p>
    <w:p w:rsidR="00D804C7" w:rsidRPr="00317D8B" w:rsidRDefault="00D804C7">
      <w:pPr>
        <w:pStyle w:val="a3"/>
        <w:rPr>
          <w:i/>
          <w:sz w:val="20"/>
          <w:lang w:val="ru-RU"/>
        </w:rPr>
      </w:pPr>
    </w:p>
    <w:p w:rsidR="00D804C7" w:rsidRDefault="0054204E">
      <w:pPr>
        <w:pStyle w:val="1"/>
        <w:numPr>
          <w:ilvl w:val="0"/>
          <w:numId w:val="4"/>
        </w:numPr>
        <w:tabs>
          <w:tab w:val="left" w:pos="519"/>
        </w:tabs>
        <w:spacing w:before="244" w:line="320" w:lineRule="exact"/>
        <w:ind w:left="518" w:hanging="281"/>
        <w:jc w:val="left"/>
      </w:pPr>
      <w:proofErr w:type="spellStart"/>
      <w:r>
        <w:lastRenderedPageBreak/>
        <w:t>Для</w:t>
      </w:r>
      <w:proofErr w:type="spellEnd"/>
      <w:r>
        <w:rPr>
          <w:spacing w:val="-6"/>
        </w:rPr>
        <w:t xml:space="preserve"> </w:t>
      </w:r>
      <w:proofErr w:type="spellStart"/>
      <w:r>
        <w:t>цитирования</w:t>
      </w:r>
      <w:proofErr w:type="spellEnd"/>
    </w:p>
    <w:p w:rsidR="00D804C7" w:rsidRDefault="0054204E">
      <w:pPr>
        <w:spacing w:line="274" w:lineRule="exact"/>
        <w:ind w:left="237"/>
        <w:rPr>
          <w:i/>
          <w:sz w:val="24"/>
        </w:rPr>
      </w:pPr>
      <w:proofErr w:type="spellStart"/>
      <w:r>
        <w:rPr>
          <w:i/>
          <w:sz w:val="24"/>
        </w:rPr>
        <w:t>Курсив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светлый</w:t>
      </w:r>
      <w:proofErr w:type="spellEnd"/>
    </w:p>
    <w:p w:rsidR="00D804C7" w:rsidRPr="00317D8B" w:rsidRDefault="0054204E">
      <w:pPr>
        <w:spacing w:before="43"/>
        <w:ind w:left="237"/>
        <w:rPr>
          <w:sz w:val="24"/>
          <w:lang w:val="ru-RU"/>
        </w:rPr>
      </w:pPr>
      <w:r w:rsidRPr="00317D8B">
        <w:rPr>
          <w:sz w:val="24"/>
          <w:lang w:val="ru-RU"/>
        </w:rPr>
        <w:t xml:space="preserve">Далее </w:t>
      </w:r>
      <w:r w:rsidRPr="00317D8B">
        <w:rPr>
          <w:i/>
          <w:sz w:val="24"/>
          <w:lang w:val="ru-RU"/>
        </w:rPr>
        <w:t xml:space="preserve">Фамилия и инициалы автора (курсив светлый.) </w:t>
      </w:r>
      <w:r w:rsidRPr="00317D8B">
        <w:rPr>
          <w:sz w:val="24"/>
          <w:lang w:val="ru-RU"/>
        </w:rPr>
        <w:t>Название статьи // Вестник РГГУ. Серия</w:t>
      </w:r>
    </w:p>
    <w:p w:rsidR="00D804C7" w:rsidRPr="00317D8B" w:rsidRDefault="00FA6A18">
      <w:pPr>
        <w:spacing w:before="40" w:line="276" w:lineRule="auto"/>
        <w:ind w:left="237" w:right="570"/>
        <w:rPr>
          <w:i/>
          <w:sz w:val="24"/>
          <w:lang w:val="ru-RU"/>
        </w:rPr>
      </w:pPr>
      <w:r w:rsidRPr="00FA6A18">
        <w:rPr>
          <w:noProof/>
        </w:rPr>
        <w:pict>
          <v:shape id="Text Box 30" o:spid="_x0000_s1033" type="#_x0000_t202" style="position:absolute;left:0;text-align:left;margin-left:58.2pt;margin-top:40.2pt;width:500.4pt;height:64.7pt;z-index:11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" filled="f" strokeweight=".48pt">
            <v:textbox inset="0,0,0,0">
              <w:txbxContent>
                <w:p w:rsidR="0054204E" w:rsidRDefault="0054204E">
                  <w:pPr>
                    <w:pStyle w:val="a3"/>
                    <w:spacing w:before="13" w:line="360" w:lineRule="auto"/>
                    <w:ind w:left="108" w:right="835"/>
                  </w:pPr>
                  <w:r w:rsidRPr="00317D8B">
                    <w:rPr>
                      <w:i/>
                      <w:lang w:val="ru-RU"/>
                    </w:rPr>
                    <w:t xml:space="preserve">Для цитирования: Иванова А.В. </w:t>
                  </w:r>
                  <w:r w:rsidRPr="00317D8B">
                    <w:rPr>
                      <w:lang w:val="ru-RU"/>
                    </w:rPr>
                    <w:t xml:space="preserve">Изучение идентичности в контексте социокультурных изменений // Вестник РГГУ. </w:t>
                  </w:r>
                  <w:proofErr w:type="spellStart"/>
                  <w:r>
                    <w:t>Серия</w:t>
                  </w:r>
                  <w:proofErr w:type="spellEnd"/>
                  <w:r>
                    <w:t xml:space="preserve"> «</w:t>
                  </w:r>
                  <w:proofErr w:type="spellStart"/>
                  <w:r>
                    <w:t>Психология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Педагогика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Образование</w:t>
                  </w:r>
                  <w:proofErr w:type="spellEnd"/>
                  <w:r>
                    <w:t xml:space="preserve">». 2018. № 4. </w:t>
                  </w:r>
                  <w:r>
                    <w:rPr>
                      <w:color w:val="365F91"/>
                    </w:rPr>
                    <w:t>С. 00–00. DOI:</w:t>
                  </w:r>
                </w:p>
              </w:txbxContent>
            </v:textbox>
            <w10:wrap type="topAndBottom" anchorx="page"/>
          </v:shape>
        </w:pict>
      </w:r>
      <w:r w:rsidR="0054204E" w:rsidRPr="00317D8B">
        <w:rPr>
          <w:sz w:val="24"/>
          <w:lang w:val="ru-RU"/>
        </w:rPr>
        <w:t xml:space="preserve">«Название серии». </w:t>
      </w:r>
      <w:r w:rsidR="0054204E" w:rsidRPr="000F7790">
        <w:rPr>
          <w:sz w:val="24"/>
          <w:lang w:val="ru-RU"/>
        </w:rPr>
        <w:t xml:space="preserve">Год изд. Номер. С. 00-00. </w:t>
      </w:r>
      <w:r w:rsidR="0054204E">
        <w:rPr>
          <w:sz w:val="24"/>
        </w:rPr>
        <w:t>DOI</w:t>
      </w:r>
      <w:r w:rsidR="0054204E" w:rsidRPr="00317D8B">
        <w:rPr>
          <w:sz w:val="24"/>
          <w:lang w:val="ru-RU"/>
        </w:rPr>
        <w:t>: – всё прямым шрифтом (</w:t>
      </w:r>
      <w:r w:rsidR="0054204E" w:rsidRPr="00317D8B">
        <w:rPr>
          <w:i/>
          <w:sz w:val="24"/>
          <w:lang w:val="ru-RU"/>
        </w:rPr>
        <w:t xml:space="preserve">страницы и </w:t>
      </w:r>
      <w:r w:rsidR="0054204E">
        <w:rPr>
          <w:i/>
          <w:sz w:val="24"/>
        </w:rPr>
        <w:t>DOI</w:t>
      </w:r>
      <w:r w:rsidR="0054204E" w:rsidRPr="00317D8B">
        <w:rPr>
          <w:i/>
          <w:sz w:val="24"/>
          <w:lang w:val="ru-RU"/>
        </w:rPr>
        <w:t xml:space="preserve"> вставляет издательство после верстки)</w:t>
      </w:r>
    </w:p>
    <w:p w:rsidR="00D804C7" w:rsidRPr="00317D8B" w:rsidRDefault="00D804C7">
      <w:pPr>
        <w:pStyle w:val="a3"/>
        <w:rPr>
          <w:i/>
          <w:sz w:val="20"/>
          <w:lang w:val="ru-RU"/>
        </w:rPr>
      </w:pPr>
    </w:p>
    <w:p w:rsidR="00D804C7" w:rsidRPr="00317D8B" w:rsidRDefault="00D804C7">
      <w:pPr>
        <w:pStyle w:val="a3"/>
        <w:rPr>
          <w:i/>
          <w:sz w:val="20"/>
          <w:lang w:val="ru-RU"/>
        </w:rPr>
      </w:pPr>
    </w:p>
    <w:p w:rsidR="00D804C7" w:rsidRPr="00317D8B" w:rsidRDefault="00D804C7">
      <w:pPr>
        <w:pStyle w:val="a3"/>
        <w:rPr>
          <w:i/>
          <w:sz w:val="20"/>
          <w:lang w:val="ru-RU"/>
        </w:rPr>
      </w:pPr>
    </w:p>
    <w:p w:rsidR="00D804C7" w:rsidRDefault="0054204E">
      <w:pPr>
        <w:pStyle w:val="a4"/>
        <w:numPr>
          <w:ilvl w:val="0"/>
          <w:numId w:val="4"/>
        </w:numPr>
        <w:tabs>
          <w:tab w:val="left" w:pos="509"/>
        </w:tabs>
        <w:spacing w:before="244"/>
        <w:ind w:left="508" w:hanging="271"/>
        <w:jc w:val="left"/>
        <w:rPr>
          <w:sz w:val="28"/>
        </w:rPr>
      </w:pPr>
      <w:r>
        <w:rPr>
          <w:b/>
          <w:color w:val="FF0000"/>
          <w:sz w:val="24"/>
        </w:rPr>
        <w:t xml:space="preserve">English </w:t>
      </w:r>
      <w:proofErr w:type="spellStart"/>
      <w:r>
        <w:rPr>
          <w:sz w:val="24"/>
        </w:rPr>
        <w:t>Название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статьи</w:t>
      </w:r>
      <w:proofErr w:type="spellEnd"/>
    </w:p>
    <w:p w:rsidR="00D804C7" w:rsidRPr="00317D8B" w:rsidRDefault="00FA6A18">
      <w:pPr>
        <w:spacing w:before="46"/>
        <w:ind w:left="237"/>
        <w:rPr>
          <w:b/>
          <w:i/>
          <w:sz w:val="24"/>
          <w:lang w:val="ru-RU"/>
        </w:rPr>
      </w:pPr>
      <w:r w:rsidRPr="00FA6A18">
        <w:rPr>
          <w:noProof/>
        </w:rPr>
        <w:pict>
          <v:shape id="Text Box 29" o:spid="_x0000_s1034" type="#_x0000_t202" style="position:absolute;left:0;text-align:left;margin-left:58.2pt;margin-top:18.65pt;width:500.4pt;height:43.95pt;z-index:1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" filled="f" strokeweight=".48pt">
            <v:textbox inset="0,0,0,0">
              <w:txbxContent>
                <w:p w:rsidR="0054204E" w:rsidRDefault="0054204E">
                  <w:pPr>
                    <w:pStyle w:val="a3"/>
                    <w:spacing w:before="13" w:line="360" w:lineRule="auto"/>
                    <w:ind w:left="2962" w:right="2101" w:hanging="853"/>
                  </w:pPr>
                  <w:r>
                    <w:t>Intellectual activity of actors as a psychological determinant of the process of creating an artistic image</w:t>
                  </w:r>
                </w:p>
              </w:txbxContent>
            </v:textbox>
            <w10:wrap type="topAndBottom" anchorx="page"/>
          </v:shape>
        </w:pict>
      </w:r>
      <w:r w:rsidR="0054204E" w:rsidRPr="00317D8B">
        <w:rPr>
          <w:i/>
          <w:sz w:val="24"/>
          <w:lang w:val="ru-RU"/>
        </w:rPr>
        <w:t xml:space="preserve">Строчные буквы </w:t>
      </w:r>
      <w:r w:rsidR="0054204E" w:rsidRPr="00317D8B">
        <w:rPr>
          <w:b/>
          <w:i/>
          <w:color w:val="FF0000"/>
          <w:sz w:val="24"/>
          <w:lang w:val="ru-RU"/>
        </w:rPr>
        <w:t>(не п/ж!)</w:t>
      </w:r>
    </w:p>
    <w:p w:rsidR="00D804C7" w:rsidRPr="00317D8B" w:rsidRDefault="00D804C7">
      <w:pPr>
        <w:pStyle w:val="a3"/>
        <w:rPr>
          <w:b/>
          <w:i/>
          <w:sz w:val="20"/>
          <w:lang w:val="ru-RU"/>
        </w:rPr>
      </w:pPr>
    </w:p>
    <w:p w:rsidR="00D804C7" w:rsidRPr="00317D8B" w:rsidRDefault="00D804C7">
      <w:pPr>
        <w:pStyle w:val="a3"/>
        <w:rPr>
          <w:b/>
          <w:i/>
          <w:sz w:val="20"/>
          <w:lang w:val="ru-RU"/>
        </w:rPr>
      </w:pPr>
    </w:p>
    <w:p w:rsidR="00D804C7" w:rsidRPr="00317D8B" w:rsidRDefault="00D804C7">
      <w:pPr>
        <w:pStyle w:val="a3"/>
        <w:rPr>
          <w:b/>
          <w:i/>
          <w:sz w:val="20"/>
          <w:lang w:val="ru-RU"/>
        </w:rPr>
      </w:pPr>
    </w:p>
    <w:p w:rsidR="00D804C7" w:rsidRPr="00317D8B" w:rsidRDefault="00D804C7">
      <w:pPr>
        <w:pStyle w:val="a3"/>
        <w:rPr>
          <w:b/>
          <w:i/>
          <w:sz w:val="20"/>
          <w:lang w:val="ru-RU"/>
        </w:rPr>
      </w:pPr>
    </w:p>
    <w:p w:rsidR="00D804C7" w:rsidRPr="00317D8B" w:rsidRDefault="00D804C7">
      <w:pPr>
        <w:pStyle w:val="a3"/>
        <w:rPr>
          <w:b/>
          <w:i/>
          <w:sz w:val="20"/>
          <w:lang w:val="ru-RU"/>
        </w:rPr>
      </w:pPr>
    </w:p>
    <w:p w:rsidR="00D804C7" w:rsidRPr="00317D8B" w:rsidRDefault="00D804C7">
      <w:pPr>
        <w:pStyle w:val="a3"/>
        <w:rPr>
          <w:b/>
          <w:i/>
          <w:sz w:val="20"/>
          <w:lang w:val="ru-RU"/>
        </w:rPr>
      </w:pPr>
    </w:p>
    <w:p w:rsidR="00D804C7" w:rsidRPr="00317D8B" w:rsidRDefault="00D804C7">
      <w:pPr>
        <w:pStyle w:val="a3"/>
        <w:rPr>
          <w:b/>
          <w:i/>
          <w:sz w:val="20"/>
          <w:lang w:val="ru-RU"/>
        </w:rPr>
      </w:pPr>
    </w:p>
    <w:p w:rsidR="00D804C7" w:rsidRPr="00317D8B" w:rsidRDefault="00D804C7">
      <w:pPr>
        <w:pStyle w:val="a3"/>
        <w:spacing w:before="5"/>
        <w:rPr>
          <w:b/>
          <w:i/>
          <w:sz w:val="21"/>
          <w:lang w:val="ru-RU"/>
        </w:rPr>
      </w:pPr>
    </w:p>
    <w:p w:rsidR="00D804C7" w:rsidRDefault="0054204E">
      <w:pPr>
        <w:pStyle w:val="a3"/>
        <w:ind w:right="248"/>
        <w:jc w:val="right"/>
      </w:pPr>
      <w:r>
        <w:t>2</w:t>
      </w:r>
    </w:p>
    <w:p w:rsidR="00D804C7" w:rsidRDefault="00D804C7">
      <w:pPr>
        <w:jc w:val="right"/>
        <w:sectPr w:rsidR="00D804C7">
          <w:pgSz w:w="11910" w:h="16840"/>
          <w:pgMar w:top="1040" w:right="600" w:bottom="280" w:left="1040" w:header="720" w:footer="720" w:gutter="0"/>
          <w:cols w:space="720"/>
        </w:sectPr>
      </w:pPr>
    </w:p>
    <w:p w:rsidR="00D804C7" w:rsidRPr="00317D8B" w:rsidRDefault="00FA6A18">
      <w:pPr>
        <w:pStyle w:val="a4"/>
        <w:numPr>
          <w:ilvl w:val="0"/>
          <w:numId w:val="4"/>
        </w:numPr>
        <w:tabs>
          <w:tab w:val="left" w:pos="729"/>
        </w:tabs>
        <w:spacing w:before="72" w:line="276" w:lineRule="auto"/>
        <w:ind w:right="672" w:firstLine="0"/>
        <w:jc w:val="left"/>
        <w:rPr>
          <w:sz w:val="28"/>
          <w:lang w:val="ru-RU"/>
        </w:rPr>
      </w:pPr>
      <w:r w:rsidRPr="00FA6A18">
        <w:rPr>
          <w:noProof/>
        </w:rPr>
        <w:lastRenderedPageBreak/>
        <w:pict>
          <v:shape id="Text Box 28" o:spid="_x0000_s1035" type="#_x0000_t202" style="position:absolute;left:0;text-align:left;margin-left:58.2pt;margin-top:44.4pt;width:500.4pt;height:43.95pt;z-index:1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" filled="f" strokeweight=".48pt">
            <v:textbox inset="0,0,0,0">
              <w:txbxContent>
                <w:p w:rsidR="0054204E" w:rsidRDefault="0054204E">
                  <w:pPr>
                    <w:pStyle w:val="a3"/>
                    <w:spacing w:before="13"/>
                    <w:ind w:left="1946" w:right="1949"/>
                    <w:jc w:val="center"/>
                  </w:pPr>
                  <w:r>
                    <w:t>Anna V.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Ivanova</w:t>
                  </w:r>
                </w:p>
                <w:p w:rsidR="0054204E" w:rsidRDefault="0054204E">
                  <w:pPr>
                    <w:spacing w:before="138"/>
                    <w:ind w:left="1153" w:right="1153"/>
                    <w:jc w:val="center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 xml:space="preserve">Russian State University for the Humanities, Moscow, Russia, </w:t>
                  </w:r>
                  <w:hyperlink r:id="rId12">
                    <w:r>
                      <w:rPr>
                        <w:i/>
                        <w:sz w:val="24"/>
                      </w:rPr>
                      <w:t>anna50@mail.ru</w:t>
                    </w:r>
                  </w:hyperlink>
                </w:p>
              </w:txbxContent>
            </v:textbox>
            <w10:wrap type="topAndBottom" anchorx="page"/>
          </v:shape>
        </w:pict>
      </w:r>
      <w:r w:rsidR="0054204E">
        <w:rPr>
          <w:b/>
          <w:color w:val="FF0000"/>
          <w:sz w:val="24"/>
        </w:rPr>
        <w:t>English</w:t>
      </w:r>
      <w:r w:rsidR="0054204E" w:rsidRPr="00317D8B">
        <w:rPr>
          <w:b/>
          <w:color w:val="FF0000"/>
          <w:sz w:val="24"/>
          <w:lang w:val="ru-RU"/>
        </w:rPr>
        <w:t xml:space="preserve"> </w:t>
      </w:r>
      <w:r w:rsidR="0054204E" w:rsidRPr="00317D8B">
        <w:rPr>
          <w:sz w:val="24"/>
          <w:lang w:val="ru-RU"/>
        </w:rPr>
        <w:t>Имя, инициал отчества и фамилия автора/авторов, место работы, город, страна, электронный</w:t>
      </w:r>
      <w:r w:rsidR="0054204E" w:rsidRPr="00317D8B">
        <w:rPr>
          <w:spacing w:val="-5"/>
          <w:sz w:val="24"/>
          <w:lang w:val="ru-RU"/>
        </w:rPr>
        <w:t xml:space="preserve"> </w:t>
      </w:r>
      <w:r w:rsidR="0054204E" w:rsidRPr="00317D8B">
        <w:rPr>
          <w:sz w:val="24"/>
          <w:lang w:val="ru-RU"/>
        </w:rPr>
        <w:t>адрес</w:t>
      </w:r>
    </w:p>
    <w:p w:rsidR="00D804C7" w:rsidRPr="00317D8B" w:rsidRDefault="00D804C7">
      <w:pPr>
        <w:pStyle w:val="a3"/>
        <w:spacing w:before="5"/>
        <w:rPr>
          <w:sz w:val="17"/>
          <w:lang w:val="ru-RU"/>
        </w:rPr>
      </w:pPr>
    </w:p>
    <w:p w:rsidR="00D804C7" w:rsidRDefault="0054204E">
      <w:pPr>
        <w:pStyle w:val="a4"/>
        <w:numPr>
          <w:ilvl w:val="0"/>
          <w:numId w:val="4"/>
        </w:numPr>
        <w:tabs>
          <w:tab w:val="left" w:pos="669"/>
        </w:tabs>
        <w:spacing w:line="319" w:lineRule="exact"/>
        <w:ind w:left="668" w:hanging="271"/>
        <w:jc w:val="left"/>
        <w:rPr>
          <w:i/>
          <w:sz w:val="28"/>
        </w:rPr>
      </w:pPr>
      <w:r>
        <w:rPr>
          <w:b/>
          <w:color w:val="FF0000"/>
          <w:sz w:val="24"/>
        </w:rPr>
        <w:t>English</w:t>
      </w:r>
      <w:r>
        <w:rPr>
          <w:b/>
          <w:color w:val="FF0000"/>
          <w:spacing w:val="-2"/>
          <w:sz w:val="24"/>
        </w:rPr>
        <w:t xml:space="preserve"> </w:t>
      </w:r>
      <w:r>
        <w:rPr>
          <w:i/>
          <w:sz w:val="24"/>
        </w:rPr>
        <w:t>Abstract.</w:t>
      </w:r>
    </w:p>
    <w:p w:rsidR="00D804C7" w:rsidRPr="00317D8B" w:rsidRDefault="00FA6A18">
      <w:pPr>
        <w:spacing w:line="273" w:lineRule="exact"/>
        <w:ind w:left="397"/>
        <w:rPr>
          <w:sz w:val="24"/>
          <w:lang w:val="ru-RU"/>
        </w:rPr>
      </w:pPr>
      <w:r w:rsidRPr="00FA6A18">
        <w:rPr>
          <w:noProof/>
        </w:rPr>
        <w:pict>
          <v:group id="Group 25" o:spid="_x0000_s1036" style="position:absolute;left:0;text-align:left;margin-left:57.95pt;margin-top:20.05pt;width:500.9pt;height:74.6pt;z-index:1312;mso-wrap-distance-left:0;mso-wrap-distance-right:0;mso-position-horizontal-relative:page" coordorigin="1159,401" coordsize="10018,14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">
            <v:shape id="Picture 27" o:spid="_x0000_s1037" type="#_x0000_t75" style="position:absolute;left:3305;top:922;width:269;height:2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">
              <v:imagedata r:id="rId13" o:title=""/>
            </v:shape>
            <v:shape id="Text Box 26" o:spid="_x0000_s1038" type="#_x0000_t202" style="position:absolute;left:1164;top:406;width:10008;height:14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solwQAAANs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sIjh70v4AXL7BgAA//8DAFBLAQItABQABgAIAAAAIQDb4fbL7gAAAIUBAAATAAAAAAAAAAAAAAAA&#10;AAAAAABbQ29udGVudF9UeXBlc10ueG1sUEsBAi0AFAAGAAgAAAAhAFr0LFu/AAAAFQEAAAsAAAAA&#10;AAAAAAAAAAAAHwEAAF9yZWxzLy5yZWxzUEsBAi0AFAAGAAgAAAAhAAumyiXBAAAA2wAAAA8AAAAA&#10;AAAAAAAAAAAABwIAAGRycy9kb3ducmV2LnhtbFBLBQYAAAAAAwADALcAAAD1AgAAAAA=&#10;" filled="f" strokeweight=".48pt">
              <v:textbox inset="0,0,0,0">
                <w:txbxContent>
                  <w:p w:rsidR="0054204E" w:rsidRDefault="0054204E">
                    <w:pPr>
                      <w:spacing w:before="95" w:line="372" w:lineRule="auto"/>
                      <w:ind w:left="108" w:right="105"/>
                      <w:jc w:val="both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 xml:space="preserve">Abstract. </w:t>
                    </w:r>
                    <w:r>
                      <w:rPr>
                        <w:sz w:val="24"/>
                      </w:rPr>
                      <w:t xml:space="preserve">The author analyzes the role of informational socialization within the borders of the modern multicultural world.  </w:t>
                    </w:r>
                    <w:r>
                      <w:rPr>
                        <w:b/>
                        <w:color w:val="FF0000"/>
                        <w:sz w:val="24"/>
                      </w:rPr>
                      <w:t xml:space="preserve">…   </w:t>
                    </w:r>
                    <w:r>
                      <w:rPr>
                        <w:sz w:val="24"/>
                      </w:rPr>
                      <w:t>The article reveals how this mixed linguistic identity increases tolerance   for uncertainty and optimizes the socialization of adolescents in a multicultural</w:t>
                    </w:r>
                    <w:r>
                      <w:rPr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environment.</w:t>
                    </w:r>
                  </w:p>
                </w:txbxContent>
              </v:textbox>
            </v:shape>
            <w10:wrap type="topAndBottom" anchorx="page"/>
          </v:group>
        </w:pict>
      </w:r>
      <w:r w:rsidR="0054204E">
        <w:rPr>
          <w:noProof/>
          <w:lang w:val="ru-RU" w:eastAsia="ru-RU"/>
        </w:rPr>
        <w:drawing>
          <wp:anchor distT="0" distB="0" distL="0" distR="0" simplePos="0" relativeHeight="268419503" behindDoc="1" locked="0" layoutInCell="1" allowOverlap="1">
            <wp:simplePos x="0" y="0"/>
            <wp:positionH relativeFrom="page">
              <wp:posOffset>2336545</wp:posOffset>
            </wp:positionH>
            <wp:positionV relativeFrom="paragraph">
              <wp:posOffset>585310</wp:posOffset>
            </wp:positionV>
            <wp:extent cx="170687" cy="187451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7D8B">
        <w:rPr>
          <w:i/>
          <w:sz w:val="24"/>
          <w:lang w:val="ru-RU"/>
        </w:rPr>
        <w:t xml:space="preserve">(Курсив светлый) </w:t>
      </w:r>
      <w:r w:rsidR="0054204E" w:rsidRPr="00317D8B">
        <w:rPr>
          <w:i/>
          <w:sz w:val="24"/>
          <w:lang w:val="ru-RU"/>
        </w:rPr>
        <w:t xml:space="preserve"> </w:t>
      </w:r>
      <w:r w:rsidR="0054204E" w:rsidRPr="00317D8B">
        <w:rPr>
          <w:sz w:val="24"/>
          <w:lang w:val="ru-RU"/>
        </w:rPr>
        <w:t xml:space="preserve">Минимум 150 </w:t>
      </w:r>
      <w:proofErr w:type="gramStart"/>
      <w:r w:rsidR="0054204E">
        <w:rPr>
          <w:sz w:val="24"/>
        </w:rPr>
        <w:t>c</w:t>
      </w:r>
      <w:proofErr w:type="gramEnd"/>
      <w:r w:rsidR="0054204E" w:rsidRPr="00317D8B">
        <w:rPr>
          <w:sz w:val="24"/>
          <w:lang w:val="ru-RU"/>
        </w:rPr>
        <w:t>лов! – сами слова прямым</w:t>
      </w:r>
    </w:p>
    <w:p w:rsidR="00D804C7" w:rsidRPr="00317D8B" w:rsidRDefault="00D804C7">
      <w:pPr>
        <w:pStyle w:val="a3"/>
        <w:rPr>
          <w:sz w:val="20"/>
          <w:lang w:val="ru-RU"/>
        </w:rPr>
      </w:pPr>
    </w:p>
    <w:p w:rsidR="00D804C7" w:rsidRPr="00317D8B" w:rsidRDefault="00D804C7">
      <w:pPr>
        <w:pStyle w:val="a3"/>
        <w:spacing w:before="5"/>
        <w:rPr>
          <w:sz w:val="25"/>
          <w:lang w:val="ru-RU"/>
        </w:rPr>
      </w:pPr>
    </w:p>
    <w:p w:rsidR="00D804C7" w:rsidRPr="00317D8B" w:rsidRDefault="00FA6A18">
      <w:pPr>
        <w:pStyle w:val="a4"/>
        <w:numPr>
          <w:ilvl w:val="0"/>
          <w:numId w:val="4"/>
        </w:numPr>
        <w:tabs>
          <w:tab w:val="left" w:pos="811"/>
        </w:tabs>
        <w:ind w:left="810" w:hanging="413"/>
        <w:jc w:val="left"/>
        <w:rPr>
          <w:sz w:val="28"/>
          <w:lang w:val="ru-RU"/>
        </w:rPr>
      </w:pPr>
      <w:r w:rsidRPr="00FA6A18">
        <w:rPr>
          <w:noProof/>
        </w:rPr>
        <w:pict>
          <v:shape id="Text Box 24" o:spid="_x0000_s1039" type="#_x0000_t202" style="position:absolute;left:0;text-align:left;margin-left:58.2pt;margin-top:26.9pt;width:500.4pt;height:52pt;z-index:13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" filled="f" strokeweight=".48pt">
            <v:textbox inset="0,0,0,0">
              <w:txbxContent>
                <w:p w:rsidR="0054204E" w:rsidRDefault="0054204E">
                  <w:pPr>
                    <w:pStyle w:val="a3"/>
                    <w:spacing w:before="95" w:line="360" w:lineRule="auto"/>
                    <w:ind w:left="108" w:right="103"/>
                  </w:pPr>
                  <w:r>
                    <w:rPr>
                      <w:i/>
                    </w:rPr>
                    <w:t xml:space="preserve">Keywords: </w:t>
                  </w:r>
                  <w:r>
                    <w:t>informational socialization, linguistic identity, multicultural environment (</w:t>
                  </w:r>
                  <w:proofErr w:type="spellStart"/>
                  <w:r>
                    <w:rPr>
                      <w:color w:val="FF0000"/>
                    </w:rPr>
                    <w:t>точку</w:t>
                  </w:r>
                  <w:proofErr w:type="spellEnd"/>
                  <w:r>
                    <w:rPr>
                      <w:color w:val="FF0000"/>
                    </w:rPr>
                    <w:t xml:space="preserve"> в </w:t>
                  </w:r>
                  <w:proofErr w:type="spellStart"/>
                  <w:r>
                    <w:rPr>
                      <w:color w:val="FF0000"/>
                    </w:rPr>
                    <w:t>конце</w:t>
                  </w:r>
                  <w:proofErr w:type="spellEnd"/>
                  <w:r>
                    <w:rPr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color w:val="FF0000"/>
                    </w:rPr>
                    <w:t>не</w:t>
                  </w:r>
                  <w:proofErr w:type="spellEnd"/>
                  <w:r>
                    <w:rPr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color w:val="FF0000"/>
                    </w:rPr>
                    <w:t>ставим</w:t>
                  </w:r>
                  <w:proofErr w:type="spellEnd"/>
                  <w:r>
                    <w:rPr>
                      <w:color w:val="FF0000"/>
                    </w:rPr>
                    <w:t>!)</w:t>
                  </w:r>
                </w:p>
              </w:txbxContent>
            </v:textbox>
            <w10:wrap type="topAndBottom" anchorx="page"/>
          </v:shape>
        </w:pict>
      </w:r>
      <w:r w:rsidR="0054204E">
        <w:rPr>
          <w:b/>
          <w:color w:val="FF0000"/>
          <w:sz w:val="24"/>
        </w:rPr>
        <w:t>English</w:t>
      </w:r>
      <w:r w:rsidR="0054204E" w:rsidRPr="00317D8B">
        <w:rPr>
          <w:b/>
          <w:color w:val="FF0000"/>
          <w:sz w:val="24"/>
          <w:lang w:val="ru-RU"/>
        </w:rPr>
        <w:t xml:space="preserve">   </w:t>
      </w:r>
      <w:r w:rsidR="0054204E">
        <w:rPr>
          <w:i/>
          <w:sz w:val="24"/>
        </w:rPr>
        <w:t>Keywords</w:t>
      </w:r>
      <w:r w:rsidR="0054204E" w:rsidRPr="00317D8B">
        <w:rPr>
          <w:i/>
          <w:sz w:val="24"/>
          <w:lang w:val="ru-RU"/>
        </w:rPr>
        <w:t xml:space="preserve">  (Курсив светлый),  </w:t>
      </w:r>
      <w:r w:rsidR="0054204E" w:rsidRPr="00317D8B">
        <w:rPr>
          <w:sz w:val="24"/>
          <w:lang w:val="ru-RU"/>
        </w:rPr>
        <w:t>сами слова</w:t>
      </w:r>
      <w:r w:rsidR="0054204E" w:rsidRPr="00317D8B">
        <w:rPr>
          <w:spacing w:val="-16"/>
          <w:sz w:val="24"/>
          <w:lang w:val="ru-RU"/>
        </w:rPr>
        <w:t xml:space="preserve"> </w:t>
      </w:r>
      <w:r w:rsidR="0054204E" w:rsidRPr="00317D8B">
        <w:rPr>
          <w:sz w:val="24"/>
          <w:lang w:val="ru-RU"/>
        </w:rPr>
        <w:t>прямым</w:t>
      </w:r>
    </w:p>
    <w:p w:rsidR="00D804C7" w:rsidRPr="00317D8B" w:rsidRDefault="00D804C7">
      <w:pPr>
        <w:pStyle w:val="a3"/>
        <w:rPr>
          <w:sz w:val="20"/>
          <w:lang w:val="ru-RU"/>
        </w:rPr>
      </w:pPr>
    </w:p>
    <w:p w:rsidR="00D804C7" w:rsidRPr="00317D8B" w:rsidRDefault="00D804C7">
      <w:pPr>
        <w:pStyle w:val="a3"/>
        <w:spacing w:before="5"/>
        <w:rPr>
          <w:sz w:val="25"/>
          <w:lang w:val="ru-RU"/>
        </w:rPr>
      </w:pPr>
    </w:p>
    <w:p w:rsidR="00D804C7" w:rsidRDefault="0054204E">
      <w:pPr>
        <w:pStyle w:val="a4"/>
        <w:numPr>
          <w:ilvl w:val="0"/>
          <w:numId w:val="4"/>
        </w:numPr>
        <w:tabs>
          <w:tab w:val="left" w:pos="811"/>
        </w:tabs>
        <w:spacing w:line="319" w:lineRule="exact"/>
        <w:ind w:left="810" w:hanging="413"/>
        <w:jc w:val="left"/>
        <w:rPr>
          <w:i/>
          <w:sz w:val="28"/>
        </w:rPr>
      </w:pPr>
      <w:r>
        <w:rPr>
          <w:b/>
          <w:color w:val="FF0000"/>
          <w:sz w:val="24"/>
        </w:rPr>
        <w:t xml:space="preserve">English   </w:t>
      </w:r>
      <w:r>
        <w:rPr>
          <w:i/>
          <w:sz w:val="24"/>
        </w:rPr>
        <w:t>For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citation</w:t>
      </w:r>
    </w:p>
    <w:p w:rsidR="00D804C7" w:rsidRPr="00317D8B" w:rsidRDefault="0054204E">
      <w:pPr>
        <w:pStyle w:val="a3"/>
        <w:ind w:left="397" w:right="158"/>
        <w:rPr>
          <w:lang w:val="ru-RU"/>
        </w:rPr>
      </w:pPr>
      <w:r w:rsidRPr="00317D8B">
        <w:rPr>
          <w:lang w:val="ru-RU"/>
        </w:rPr>
        <w:t>Все сведения в описании указываются через запятую, после фамилии автора тоже ставится запятая, затем в скобках указывается год издания, название статьи в кавычках, титульное название журнала выделяется светлым курсивом, затем указываются номер журнала и страницы статьи.</w:t>
      </w:r>
    </w:p>
    <w:p w:rsidR="00D804C7" w:rsidRPr="00317D8B" w:rsidRDefault="00FA6A18">
      <w:pPr>
        <w:pStyle w:val="a3"/>
        <w:spacing w:before="7"/>
        <w:rPr>
          <w:sz w:val="21"/>
          <w:lang w:val="ru-RU"/>
        </w:rPr>
      </w:pPr>
      <w:r w:rsidRPr="00FA6A18">
        <w:rPr>
          <w:noProof/>
        </w:rPr>
        <w:pict>
          <v:shape id="Text Box 23" o:spid="_x0000_s1040" type="#_x0000_t202" style="position:absolute;margin-left:58.2pt;margin-top:14.65pt;width:500.4pt;height:52pt;z-index:13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" filled="f" strokeweight=".48pt">
            <v:textbox inset="0,0,0,0">
              <w:txbxContent>
                <w:p w:rsidR="0054204E" w:rsidRDefault="0054204E">
                  <w:pPr>
                    <w:pStyle w:val="a3"/>
                    <w:spacing w:before="95"/>
                    <w:ind w:left="108"/>
                  </w:pPr>
                  <w:r>
                    <w:rPr>
                      <w:i/>
                    </w:rPr>
                    <w:t xml:space="preserve">For citation: </w:t>
                  </w:r>
                  <w:r>
                    <w:t>Ivanova, A.V. (2018), “Study of identity in the context of social and cultural changes”.</w:t>
                  </w:r>
                </w:p>
                <w:p w:rsidR="0054204E" w:rsidRDefault="0054204E">
                  <w:pPr>
                    <w:spacing w:before="141"/>
                    <w:ind w:left="108"/>
                    <w:rPr>
                      <w:sz w:val="24"/>
                    </w:rPr>
                  </w:pPr>
                  <w:r>
                    <w:rPr>
                      <w:i/>
                      <w:sz w:val="24"/>
                    </w:rPr>
                    <w:t>RSUH/RGGU Bulletin. “</w:t>
                  </w:r>
                  <w:proofErr w:type="spellStart"/>
                  <w:r>
                    <w:rPr>
                      <w:i/>
                      <w:sz w:val="24"/>
                    </w:rPr>
                    <w:t>Psyсhology</w:t>
                  </w:r>
                  <w:proofErr w:type="spellEnd"/>
                  <w:r>
                    <w:rPr>
                      <w:i/>
                      <w:sz w:val="24"/>
                    </w:rPr>
                    <w:t xml:space="preserve">. Pedagogics. Education” Series. </w:t>
                  </w:r>
                  <w:r>
                    <w:rPr>
                      <w:sz w:val="24"/>
                    </w:rPr>
                    <w:t>Vol. 4, pp. 00-00. DOI:</w:t>
                  </w:r>
                </w:p>
              </w:txbxContent>
            </v:textbox>
            <w10:wrap type="topAndBottom" anchorx="page"/>
          </v:shape>
        </w:pict>
      </w:r>
    </w:p>
    <w:p w:rsidR="00D804C7" w:rsidRPr="00317D8B" w:rsidRDefault="00D804C7">
      <w:pPr>
        <w:pStyle w:val="a3"/>
        <w:rPr>
          <w:sz w:val="20"/>
          <w:lang w:val="ru-RU"/>
        </w:rPr>
      </w:pPr>
    </w:p>
    <w:p w:rsidR="00D804C7" w:rsidRPr="00317D8B" w:rsidRDefault="00D804C7">
      <w:pPr>
        <w:pStyle w:val="a3"/>
        <w:rPr>
          <w:sz w:val="20"/>
          <w:lang w:val="ru-RU"/>
        </w:rPr>
      </w:pPr>
    </w:p>
    <w:p w:rsidR="00D804C7" w:rsidRPr="00317D8B" w:rsidRDefault="00D804C7">
      <w:pPr>
        <w:pStyle w:val="a3"/>
        <w:rPr>
          <w:sz w:val="20"/>
          <w:lang w:val="ru-RU"/>
        </w:rPr>
      </w:pPr>
    </w:p>
    <w:p w:rsidR="00D804C7" w:rsidRDefault="0054204E">
      <w:pPr>
        <w:pStyle w:val="1"/>
        <w:numPr>
          <w:ilvl w:val="0"/>
          <w:numId w:val="4"/>
        </w:numPr>
        <w:tabs>
          <w:tab w:val="left" w:pos="811"/>
        </w:tabs>
        <w:spacing w:before="244"/>
        <w:ind w:left="810" w:hanging="413"/>
        <w:jc w:val="left"/>
      </w:pPr>
      <w:proofErr w:type="spellStart"/>
      <w:r>
        <w:t>Текст</w:t>
      </w:r>
      <w:proofErr w:type="spellEnd"/>
      <w:r>
        <w:rPr>
          <w:spacing w:val="-6"/>
        </w:rPr>
        <w:t xml:space="preserve"> </w:t>
      </w:r>
      <w:proofErr w:type="spellStart"/>
      <w:r>
        <w:t>статьи</w:t>
      </w:r>
      <w:proofErr w:type="spellEnd"/>
    </w:p>
    <w:p w:rsidR="00D804C7" w:rsidRDefault="00D804C7">
      <w:pPr>
        <w:pStyle w:val="a3"/>
        <w:spacing w:before="5"/>
        <w:rPr>
          <w:b/>
          <w:sz w:val="28"/>
        </w:rPr>
      </w:pPr>
    </w:p>
    <w:p w:rsidR="00D804C7" w:rsidRDefault="0054204E">
      <w:pPr>
        <w:pStyle w:val="3"/>
      </w:pPr>
      <w:proofErr w:type="spellStart"/>
      <w:r>
        <w:t>Формат</w:t>
      </w:r>
      <w:proofErr w:type="spellEnd"/>
      <w:r>
        <w:t xml:space="preserve"> </w:t>
      </w:r>
      <w:proofErr w:type="spellStart"/>
      <w:r>
        <w:t>основного</w:t>
      </w:r>
      <w:proofErr w:type="spellEnd"/>
      <w:r>
        <w:t xml:space="preserve"> </w:t>
      </w:r>
      <w:proofErr w:type="spellStart"/>
      <w:r>
        <w:t>текста</w:t>
      </w:r>
      <w:proofErr w:type="spellEnd"/>
      <w:r>
        <w:t>:</w:t>
      </w:r>
    </w:p>
    <w:p w:rsidR="00D804C7" w:rsidRPr="00317D8B" w:rsidRDefault="00FA6A18">
      <w:pPr>
        <w:pStyle w:val="a3"/>
        <w:spacing w:before="134" w:line="290" w:lineRule="auto"/>
        <w:ind w:left="397" w:right="807"/>
        <w:rPr>
          <w:lang w:val="ru-RU"/>
        </w:rPr>
      </w:pPr>
      <w:r w:rsidRPr="00FA6A18">
        <w:rPr>
          <w:noProof/>
        </w:rPr>
        <w:pict>
          <v:group id="Group 17" o:spid="_x0000_s1026" style="position:absolute;left:0;text-align:left;margin-left:49.7pt;margin-top:5.9pt;width:11.05pt;height:81.6pt;z-index:1408;mso-position-horizontal-relative:page" coordorigin="994,118" coordsize="221,1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">
            <v:shape id="Picture 22" o:spid="_x0000_s1055" type="#_x0000_t75" style="position:absolute;left:994;top:118;width:221;height:2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">
              <v:imagedata r:id="rId15" o:title=""/>
            </v:shape>
            <v:shape id="Picture 21" o:spid="_x0000_s1054" type="#_x0000_t75" style="position:absolute;left:994;top:452;width:221;height:2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">
              <v:imagedata r:id="rId16" o:title=""/>
            </v:shape>
            <v:shape id="Picture 20" o:spid="_x0000_s1053" type="#_x0000_t75" style="position:absolute;left:994;top:788;width:221;height:2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">
              <v:imagedata r:id="rId16" o:title=""/>
            </v:shape>
            <v:shape id="Picture 19" o:spid="_x0000_s1052" type="#_x0000_t75" style="position:absolute;left:994;top:1121;width:221;height:2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">
              <v:imagedata r:id="rId16" o:title=""/>
            </v:shape>
            <v:shape id="Picture 18" o:spid="_x0000_s1051" type="#_x0000_t75" style="position:absolute;left:994;top:1455;width:221;height:2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">
              <v:imagedata r:id="rId16" o:title=""/>
            </v:shape>
            <w10:wrap anchorx="page"/>
          </v:group>
        </w:pict>
      </w:r>
      <w:r w:rsidR="0054204E" w:rsidRPr="00317D8B">
        <w:rPr>
          <w:lang w:val="ru-RU"/>
        </w:rPr>
        <w:t>первая строка – отступ 1,25 см. (Формат → Абзац → первая строка → отступ на 1,25 см); междустрочный интервал – полуторный;</w:t>
      </w:r>
    </w:p>
    <w:p w:rsidR="00D804C7" w:rsidRPr="00317D8B" w:rsidRDefault="0054204E">
      <w:pPr>
        <w:pStyle w:val="a3"/>
        <w:spacing w:before="4" w:line="290" w:lineRule="auto"/>
        <w:ind w:left="397" w:right="6433"/>
        <w:rPr>
          <w:lang w:val="ru-RU"/>
        </w:rPr>
      </w:pPr>
      <w:r w:rsidRPr="00317D8B">
        <w:rPr>
          <w:lang w:val="ru-RU"/>
        </w:rPr>
        <w:t xml:space="preserve">шрифт </w:t>
      </w:r>
      <w:r>
        <w:t>Times</w:t>
      </w:r>
      <w:r w:rsidRPr="00317D8B">
        <w:rPr>
          <w:lang w:val="ru-RU"/>
        </w:rPr>
        <w:t xml:space="preserve"> </w:t>
      </w:r>
      <w:r>
        <w:t>New</w:t>
      </w:r>
      <w:r w:rsidRPr="00317D8B">
        <w:rPr>
          <w:lang w:val="ru-RU"/>
        </w:rPr>
        <w:t xml:space="preserve"> </w:t>
      </w:r>
      <w:r>
        <w:t>Roman</w:t>
      </w:r>
      <w:r w:rsidRPr="00317D8B">
        <w:rPr>
          <w:lang w:val="ru-RU"/>
        </w:rPr>
        <w:t xml:space="preserve"> (всегда); размер шрифта – 12 кегль;</w:t>
      </w:r>
    </w:p>
    <w:p w:rsidR="00D804C7" w:rsidRPr="00317D8B" w:rsidRDefault="0054204E">
      <w:pPr>
        <w:pStyle w:val="a3"/>
        <w:spacing w:before="1"/>
        <w:ind w:left="397"/>
        <w:rPr>
          <w:lang w:val="ru-RU"/>
        </w:rPr>
      </w:pPr>
      <w:r w:rsidRPr="00317D8B">
        <w:rPr>
          <w:lang w:val="ru-RU"/>
        </w:rPr>
        <w:t xml:space="preserve">без автоматических и особенно важно(!) </w:t>
      </w:r>
      <w:r w:rsidRPr="00317D8B">
        <w:rPr>
          <w:u w:val="single"/>
          <w:lang w:val="ru-RU"/>
        </w:rPr>
        <w:t xml:space="preserve">без ручных </w:t>
      </w:r>
      <w:r w:rsidRPr="00317D8B">
        <w:rPr>
          <w:lang w:val="ru-RU"/>
        </w:rPr>
        <w:t>переносов</w:t>
      </w:r>
    </w:p>
    <w:p w:rsidR="00237094" w:rsidRDefault="00237094" w:rsidP="00237094">
      <w:pPr>
        <w:pStyle w:val="a3"/>
        <w:rPr>
          <w:szCs w:val="32"/>
          <w:lang w:val="ru-RU"/>
        </w:rPr>
      </w:pPr>
    </w:p>
    <w:p w:rsidR="00237094" w:rsidRPr="00237094" w:rsidRDefault="00237094" w:rsidP="00237094">
      <w:pPr>
        <w:pStyle w:val="a3"/>
        <w:rPr>
          <w:b/>
          <w:bCs/>
          <w:i/>
          <w:iCs/>
          <w:szCs w:val="32"/>
          <w:lang w:val="ru-RU"/>
        </w:rPr>
      </w:pPr>
      <w:r w:rsidRPr="00237094">
        <w:rPr>
          <w:b/>
          <w:bCs/>
          <w:i/>
          <w:iCs/>
          <w:szCs w:val="32"/>
          <w:lang w:val="ru-RU"/>
        </w:rPr>
        <w:t>«Введение» (</w:t>
      </w:r>
      <w:proofErr w:type="spellStart"/>
      <w:r w:rsidRPr="00237094">
        <w:rPr>
          <w:b/>
          <w:bCs/>
          <w:i/>
          <w:iCs/>
          <w:szCs w:val="32"/>
          <w:lang w:val="ru-RU"/>
        </w:rPr>
        <w:t>Introduction</w:t>
      </w:r>
      <w:proofErr w:type="spellEnd"/>
      <w:r w:rsidRPr="00237094">
        <w:rPr>
          <w:b/>
          <w:bCs/>
          <w:i/>
          <w:iCs/>
          <w:szCs w:val="32"/>
          <w:lang w:val="ru-RU"/>
        </w:rPr>
        <w:t>)</w:t>
      </w:r>
    </w:p>
    <w:p w:rsidR="00237094" w:rsidRDefault="00237094" w:rsidP="00237094">
      <w:pPr>
        <w:pStyle w:val="a3"/>
        <w:rPr>
          <w:szCs w:val="32"/>
          <w:lang w:val="ru-RU"/>
        </w:rPr>
      </w:pPr>
      <w:r w:rsidRPr="00237094">
        <w:rPr>
          <w:szCs w:val="32"/>
          <w:lang w:val="ru-RU"/>
        </w:rPr>
        <w:t xml:space="preserve">Во введении излагаются общая тема исследования, цель и задачи планируемой работы, теоретическая и практическая значимость, приводятся наиболее известные и авторитетные публикации по изучаемой теме, обозначаются нерешенные проблемы. Обычно данный раздел содержит обоснование необходимости и актуальности исследования. Информация во Введении </w:t>
      </w:r>
      <w:r w:rsidRPr="00237094">
        <w:rPr>
          <w:szCs w:val="32"/>
          <w:lang w:val="ru-RU"/>
        </w:rPr>
        <w:lastRenderedPageBreak/>
        <w:t xml:space="preserve">должна быть организована по принципу «от общего к частному». </w:t>
      </w:r>
    </w:p>
    <w:p w:rsidR="00237094" w:rsidRPr="00237094" w:rsidRDefault="00237094" w:rsidP="00237094">
      <w:pPr>
        <w:pStyle w:val="a3"/>
        <w:rPr>
          <w:szCs w:val="32"/>
          <w:lang w:val="ru-RU"/>
        </w:rPr>
      </w:pPr>
      <w:r w:rsidRPr="00237094">
        <w:rPr>
          <w:szCs w:val="32"/>
          <w:lang w:val="ru-RU"/>
        </w:rPr>
        <w:t>Введение, как правило, состоит из четырех подразделов:</w:t>
      </w:r>
    </w:p>
    <w:p w:rsidR="00237094" w:rsidRPr="00237094" w:rsidRDefault="00237094" w:rsidP="00237094">
      <w:pPr>
        <w:pStyle w:val="a3"/>
        <w:numPr>
          <w:ilvl w:val="0"/>
          <w:numId w:val="7"/>
        </w:numPr>
        <w:rPr>
          <w:szCs w:val="32"/>
          <w:lang w:val="ru-RU"/>
        </w:rPr>
      </w:pPr>
      <w:r w:rsidRPr="00237094">
        <w:rPr>
          <w:szCs w:val="32"/>
          <w:lang w:val="ru-RU"/>
        </w:rPr>
        <w:t xml:space="preserve">описание проблемы, с которой связано исследование; </w:t>
      </w:r>
    </w:p>
    <w:p w:rsidR="00237094" w:rsidRPr="00237094" w:rsidRDefault="00237094" w:rsidP="00237094">
      <w:pPr>
        <w:pStyle w:val="a3"/>
        <w:numPr>
          <w:ilvl w:val="0"/>
          <w:numId w:val="7"/>
        </w:numPr>
        <w:rPr>
          <w:szCs w:val="32"/>
          <w:lang w:val="ru-RU"/>
        </w:rPr>
      </w:pPr>
      <w:r w:rsidRPr="00237094">
        <w:rPr>
          <w:szCs w:val="32"/>
          <w:lang w:val="ru-RU"/>
        </w:rPr>
        <w:t>обзор источников и литературы, связанных с исследованием;</w:t>
      </w:r>
    </w:p>
    <w:p w:rsidR="00237094" w:rsidRPr="00237094" w:rsidRDefault="00237094" w:rsidP="00237094">
      <w:pPr>
        <w:pStyle w:val="a3"/>
        <w:numPr>
          <w:ilvl w:val="0"/>
          <w:numId w:val="7"/>
        </w:numPr>
        <w:rPr>
          <w:szCs w:val="32"/>
          <w:lang w:val="ru-RU"/>
        </w:rPr>
      </w:pPr>
      <w:r w:rsidRPr="00237094">
        <w:rPr>
          <w:szCs w:val="32"/>
          <w:lang w:val="ru-RU"/>
        </w:rPr>
        <w:t>выявление «белых пятен» исследуемой проблемы;</w:t>
      </w:r>
    </w:p>
    <w:p w:rsidR="00237094" w:rsidRPr="00237094" w:rsidRDefault="00237094" w:rsidP="00237094">
      <w:pPr>
        <w:pStyle w:val="a3"/>
        <w:numPr>
          <w:ilvl w:val="0"/>
          <w:numId w:val="7"/>
        </w:numPr>
        <w:rPr>
          <w:szCs w:val="32"/>
          <w:lang w:val="ru-RU"/>
        </w:rPr>
      </w:pPr>
      <w:r w:rsidRPr="00237094">
        <w:rPr>
          <w:szCs w:val="32"/>
          <w:lang w:val="ru-RU"/>
        </w:rPr>
        <w:t xml:space="preserve">формулирование цели и задач исследования. </w:t>
      </w:r>
    </w:p>
    <w:p w:rsidR="00237094" w:rsidRPr="00237094" w:rsidRDefault="00237094" w:rsidP="00237094">
      <w:pPr>
        <w:pStyle w:val="a3"/>
        <w:rPr>
          <w:szCs w:val="32"/>
          <w:lang w:val="ru-RU"/>
        </w:rPr>
      </w:pPr>
      <w:r w:rsidRPr="00237094">
        <w:rPr>
          <w:szCs w:val="32"/>
          <w:lang w:val="ru-RU"/>
        </w:rPr>
        <w:t>Основная часть статьи структурируется в соответствии с авторской концепцией исследования.</w:t>
      </w:r>
    </w:p>
    <w:p w:rsidR="00237094" w:rsidRPr="00237094" w:rsidRDefault="00237094" w:rsidP="00237094">
      <w:pPr>
        <w:pStyle w:val="a3"/>
        <w:rPr>
          <w:szCs w:val="32"/>
          <w:lang w:val="ru-RU"/>
        </w:rPr>
      </w:pPr>
    </w:p>
    <w:p w:rsidR="00237094" w:rsidRPr="00237094" w:rsidRDefault="00237094" w:rsidP="00237094">
      <w:pPr>
        <w:pStyle w:val="a3"/>
        <w:rPr>
          <w:b/>
          <w:bCs/>
          <w:i/>
          <w:iCs/>
          <w:szCs w:val="32"/>
          <w:lang w:val="ru-RU"/>
        </w:rPr>
      </w:pPr>
      <w:r w:rsidRPr="00237094">
        <w:rPr>
          <w:b/>
          <w:bCs/>
          <w:i/>
          <w:iCs/>
          <w:szCs w:val="32"/>
          <w:lang w:val="ru-RU"/>
        </w:rPr>
        <w:t>«Заключение» (</w:t>
      </w:r>
      <w:proofErr w:type="spellStart"/>
      <w:r w:rsidRPr="00237094">
        <w:rPr>
          <w:b/>
          <w:bCs/>
          <w:i/>
          <w:iCs/>
          <w:szCs w:val="32"/>
          <w:lang w:val="ru-RU"/>
        </w:rPr>
        <w:t>Conclusion</w:t>
      </w:r>
      <w:proofErr w:type="spellEnd"/>
      <w:r w:rsidRPr="00237094">
        <w:rPr>
          <w:b/>
          <w:bCs/>
          <w:i/>
          <w:iCs/>
          <w:szCs w:val="32"/>
          <w:lang w:val="ru-RU"/>
        </w:rPr>
        <w:t>)</w:t>
      </w:r>
    </w:p>
    <w:p w:rsidR="00237094" w:rsidRPr="00237094" w:rsidRDefault="00237094" w:rsidP="00237094">
      <w:pPr>
        <w:pStyle w:val="a3"/>
        <w:rPr>
          <w:szCs w:val="32"/>
          <w:lang w:val="ru-RU"/>
        </w:rPr>
      </w:pPr>
      <w:r w:rsidRPr="00237094">
        <w:rPr>
          <w:szCs w:val="32"/>
          <w:lang w:val="ru-RU"/>
        </w:rPr>
        <w:t>В этом разделе следует представить экспериментальные или теоретические данные, полученные в ходе исследования.</w:t>
      </w:r>
    </w:p>
    <w:p w:rsidR="00237094" w:rsidRDefault="00237094" w:rsidP="00237094">
      <w:pPr>
        <w:pStyle w:val="a3"/>
        <w:rPr>
          <w:szCs w:val="32"/>
          <w:lang w:val="ru-RU"/>
        </w:rPr>
      </w:pPr>
      <w:r w:rsidRPr="00237094">
        <w:rPr>
          <w:szCs w:val="32"/>
          <w:lang w:val="ru-RU"/>
        </w:rPr>
        <w:t>Допустимы три способа представления результатов: текст (вербальное представление); таблицы (</w:t>
      </w:r>
      <w:proofErr w:type="spellStart"/>
      <w:r w:rsidRPr="00237094">
        <w:rPr>
          <w:szCs w:val="32"/>
          <w:lang w:val="ru-RU"/>
        </w:rPr>
        <w:t>полувербальное</w:t>
      </w:r>
      <w:proofErr w:type="spellEnd"/>
      <w:r w:rsidRPr="00237094">
        <w:rPr>
          <w:szCs w:val="32"/>
          <w:lang w:val="ru-RU"/>
        </w:rPr>
        <w:t xml:space="preserve"> представление); рисунки: диаграммы, графики, изображения (визуальное представление)</w:t>
      </w:r>
      <w:r>
        <w:rPr>
          <w:rStyle w:val="a7"/>
          <w:szCs w:val="32"/>
          <w:lang w:val="ru-RU"/>
        </w:rPr>
        <w:footnoteReference w:id="3"/>
      </w:r>
      <w:r w:rsidRPr="00237094">
        <w:rPr>
          <w:szCs w:val="32"/>
          <w:lang w:val="ru-RU"/>
        </w:rPr>
        <w:t>. Каждый график и каждая таблица должны быть представлены и описаны в тексте. Рисунки, диаграммы, гистограммы должны быть высокого качества в черно-белом исполнении. Не допускаются сканированные рисунки.</w:t>
      </w:r>
    </w:p>
    <w:p w:rsidR="00237094" w:rsidRDefault="00237094" w:rsidP="00237094">
      <w:pPr>
        <w:pStyle w:val="a3"/>
        <w:rPr>
          <w:szCs w:val="32"/>
          <w:lang w:val="ru-RU"/>
        </w:rPr>
      </w:pPr>
    </w:p>
    <w:p w:rsidR="00237094" w:rsidRPr="00BC379D" w:rsidRDefault="00237094" w:rsidP="00237094">
      <w:pPr>
        <w:pStyle w:val="a3"/>
        <w:rPr>
          <w:b/>
          <w:bCs/>
          <w:i/>
          <w:iCs/>
          <w:szCs w:val="32"/>
          <w:lang w:val="ru-RU"/>
        </w:rPr>
      </w:pPr>
      <w:r w:rsidRPr="00BC379D">
        <w:rPr>
          <w:b/>
          <w:bCs/>
          <w:i/>
          <w:iCs/>
          <w:szCs w:val="32"/>
          <w:lang w:val="ru-RU"/>
        </w:rPr>
        <w:t>«Благодарности» (Acknowledgements)</w:t>
      </w:r>
      <w:r w:rsidRPr="00BC379D">
        <w:rPr>
          <w:rStyle w:val="a7"/>
          <w:b/>
          <w:bCs/>
          <w:i/>
          <w:iCs/>
          <w:szCs w:val="32"/>
          <w:lang w:val="ru-RU"/>
        </w:rPr>
        <w:footnoteReference w:id="4"/>
      </w:r>
    </w:p>
    <w:p w:rsidR="00237094" w:rsidRPr="00237094" w:rsidRDefault="00237094" w:rsidP="00237094">
      <w:pPr>
        <w:pStyle w:val="a3"/>
        <w:rPr>
          <w:szCs w:val="32"/>
          <w:lang w:val="ru-RU"/>
        </w:rPr>
      </w:pPr>
      <w:r w:rsidRPr="00237094">
        <w:rPr>
          <w:szCs w:val="32"/>
          <w:lang w:val="ru-RU"/>
        </w:rPr>
        <w:t xml:space="preserve">(12 кегль, шрифт </w:t>
      </w:r>
      <w:proofErr w:type="spellStart"/>
      <w:r w:rsidRPr="00237094">
        <w:rPr>
          <w:szCs w:val="32"/>
          <w:lang w:val="ru-RU"/>
        </w:rPr>
        <w:t>Times</w:t>
      </w:r>
      <w:proofErr w:type="spellEnd"/>
      <w:r w:rsidRPr="00237094">
        <w:rPr>
          <w:szCs w:val="32"/>
          <w:lang w:val="ru-RU"/>
        </w:rPr>
        <w:t xml:space="preserve"> </w:t>
      </w:r>
      <w:proofErr w:type="spellStart"/>
      <w:r w:rsidRPr="00237094">
        <w:rPr>
          <w:szCs w:val="32"/>
          <w:lang w:val="ru-RU"/>
        </w:rPr>
        <w:t>New</w:t>
      </w:r>
      <w:proofErr w:type="spellEnd"/>
      <w:r w:rsidRPr="00237094">
        <w:rPr>
          <w:szCs w:val="32"/>
          <w:lang w:val="ru-RU"/>
        </w:rPr>
        <w:t xml:space="preserve"> </w:t>
      </w:r>
      <w:proofErr w:type="spellStart"/>
      <w:r w:rsidRPr="00237094">
        <w:rPr>
          <w:szCs w:val="32"/>
          <w:lang w:val="ru-RU"/>
        </w:rPr>
        <w:t>Roman</w:t>
      </w:r>
      <w:proofErr w:type="spellEnd"/>
      <w:r w:rsidRPr="00237094">
        <w:rPr>
          <w:szCs w:val="32"/>
          <w:lang w:val="ru-RU"/>
        </w:rPr>
        <w:t>, выравнивание по ширине)</w:t>
      </w:r>
    </w:p>
    <w:p w:rsidR="00237094" w:rsidRPr="00237094" w:rsidRDefault="00237094" w:rsidP="00237094">
      <w:pPr>
        <w:pStyle w:val="a3"/>
        <w:rPr>
          <w:szCs w:val="32"/>
          <w:lang w:val="ru-RU"/>
        </w:rPr>
      </w:pPr>
      <w:r w:rsidRPr="00237094">
        <w:rPr>
          <w:szCs w:val="32"/>
          <w:lang w:val="ru-RU"/>
        </w:rPr>
        <w:t>В данном разделе выражают признательность коллегам, которые оказывали помощь в выполнении исследования или высказывали критические замечания в адрес вашей статьи.</w:t>
      </w:r>
    </w:p>
    <w:p w:rsidR="00237094" w:rsidRPr="00237094" w:rsidRDefault="00237094" w:rsidP="00237094">
      <w:pPr>
        <w:pStyle w:val="a3"/>
        <w:rPr>
          <w:szCs w:val="32"/>
          <w:lang w:val="ru-RU"/>
        </w:rPr>
      </w:pPr>
      <w:r w:rsidRPr="00237094">
        <w:rPr>
          <w:szCs w:val="32"/>
          <w:lang w:val="ru-RU"/>
        </w:rPr>
        <w:t>В том случае, если статья является частью исследования, выполненного при финансовой поддержке того или иного учреждения, в разделе «Благодарности» следует указать на финансовую поддержку соответствующих организаций и фондов, т.е. написать, за счет каких грантов, контрактов, стипендий было проведено исследование, например:</w:t>
      </w:r>
    </w:p>
    <w:p w:rsidR="00237094" w:rsidRPr="00237094" w:rsidRDefault="00237094" w:rsidP="00237094">
      <w:pPr>
        <w:pStyle w:val="a3"/>
        <w:rPr>
          <w:szCs w:val="32"/>
          <w:lang w:val="ru-RU"/>
        </w:rPr>
      </w:pPr>
      <w:r w:rsidRPr="00237094">
        <w:rPr>
          <w:szCs w:val="32"/>
          <w:lang w:val="ru-RU"/>
        </w:rPr>
        <w:t>Статья выполнена в рамках гранта «Очерки теории исторической динамики культуры» Российского фонда фундаментальных исследований, грант № 94-02-04253.</w:t>
      </w:r>
    </w:p>
    <w:p w:rsidR="00237094" w:rsidRPr="00237094" w:rsidRDefault="00237094" w:rsidP="00237094">
      <w:pPr>
        <w:pStyle w:val="a3"/>
        <w:rPr>
          <w:szCs w:val="32"/>
        </w:rPr>
      </w:pPr>
      <w:r w:rsidRPr="00237094">
        <w:rPr>
          <w:szCs w:val="32"/>
        </w:rPr>
        <w:t>This work was supported by the Russian Foundation for Basic Research, project «Essays on the historical dynamics of culture theory», no. 94-02-04253.</w:t>
      </w:r>
    </w:p>
    <w:p w:rsidR="00D804C7" w:rsidRPr="00237094" w:rsidRDefault="00D804C7">
      <w:pPr>
        <w:pStyle w:val="a3"/>
        <w:rPr>
          <w:sz w:val="20"/>
        </w:rPr>
      </w:pPr>
    </w:p>
    <w:p w:rsidR="00D804C7" w:rsidRPr="00237094" w:rsidRDefault="00D804C7">
      <w:pPr>
        <w:pStyle w:val="a3"/>
        <w:spacing w:before="4"/>
        <w:rPr>
          <w:sz w:val="27"/>
        </w:rPr>
      </w:pPr>
    </w:p>
    <w:p w:rsidR="00D804C7" w:rsidRPr="00317D8B" w:rsidRDefault="0054204E">
      <w:pPr>
        <w:pStyle w:val="3"/>
        <w:spacing w:before="71"/>
        <w:rPr>
          <w:lang w:val="ru-RU"/>
        </w:rPr>
      </w:pPr>
      <w:r w:rsidRPr="00317D8B">
        <w:rPr>
          <w:lang w:val="ru-RU"/>
        </w:rPr>
        <w:t>Оформление ссылок на литературу:</w:t>
      </w:r>
    </w:p>
    <w:p w:rsidR="00D804C7" w:rsidRPr="000F7790" w:rsidRDefault="0054204E">
      <w:pPr>
        <w:pStyle w:val="a3"/>
        <w:spacing w:before="118"/>
        <w:ind w:left="113"/>
        <w:rPr>
          <w:lang w:val="ru-RU"/>
        </w:rPr>
      </w:pPr>
      <w:r>
        <w:rPr>
          <w:noProof/>
          <w:position w:val="-5"/>
          <w:lang w:val="ru-RU" w:eastAsia="ru-RU"/>
        </w:rPr>
        <w:drawing>
          <wp:inline distT="0" distB="0" distL="0" distR="0">
            <wp:extent cx="140208" cy="187451"/>
            <wp:effectExtent l="0" t="0" r="0" b="0"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7D8B">
        <w:rPr>
          <w:spacing w:val="12"/>
          <w:sz w:val="20"/>
          <w:lang w:val="ru-RU"/>
        </w:rPr>
        <w:t xml:space="preserve"> </w:t>
      </w:r>
      <w:r w:rsidRPr="00317D8B">
        <w:rPr>
          <w:lang w:val="ru-RU"/>
        </w:rPr>
        <w:t>Ссылки</w:t>
      </w:r>
      <w:r w:rsidRPr="00317D8B">
        <w:rPr>
          <w:spacing w:val="28"/>
          <w:lang w:val="ru-RU"/>
        </w:rPr>
        <w:t xml:space="preserve"> </w:t>
      </w:r>
      <w:r w:rsidRPr="00317D8B">
        <w:rPr>
          <w:lang w:val="ru-RU"/>
        </w:rPr>
        <w:t>на</w:t>
      </w:r>
      <w:r w:rsidRPr="00317D8B">
        <w:rPr>
          <w:spacing w:val="27"/>
          <w:lang w:val="ru-RU"/>
        </w:rPr>
        <w:t xml:space="preserve"> </w:t>
      </w:r>
      <w:r w:rsidRPr="00317D8B">
        <w:rPr>
          <w:lang w:val="ru-RU"/>
        </w:rPr>
        <w:t>литературу</w:t>
      </w:r>
      <w:r w:rsidRPr="00317D8B">
        <w:rPr>
          <w:spacing w:val="25"/>
          <w:lang w:val="ru-RU"/>
        </w:rPr>
        <w:t xml:space="preserve"> </w:t>
      </w:r>
      <w:r w:rsidRPr="00317D8B">
        <w:rPr>
          <w:lang w:val="ru-RU"/>
        </w:rPr>
        <w:t>в</w:t>
      </w:r>
      <w:r w:rsidRPr="00317D8B">
        <w:rPr>
          <w:spacing w:val="27"/>
          <w:lang w:val="ru-RU"/>
        </w:rPr>
        <w:t xml:space="preserve"> </w:t>
      </w:r>
      <w:r w:rsidRPr="00317D8B">
        <w:rPr>
          <w:lang w:val="ru-RU"/>
        </w:rPr>
        <w:t>тексте</w:t>
      </w:r>
      <w:r w:rsidRPr="00317D8B">
        <w:rPr>
          <w:spacing w:val="27"/>
          <w:lang w:val="ru-RU"/>
        </w:rPr>
        <w:t xml:space="preserve"> </w:t>
      </w:r>
      <w:r w:rsidRPr="00317D8B">
        <w:rPr>
          <w:lang w:val="ru-RU"/>
        </w:rPr>
        <w:t>оформляются</w:t>
      </w:r>
      <w:r w:rsidRPr="00317D8B">
        <w:rPr>
          <w:spacing w:val="25"/>
          <w:lang w:val="ru-RU"/>
        </w:rPr>
        <w:t xml:space="preserve"> </w:t>
      </w:r>
      <w:r w:rsidRPr="00317D8B">
        <w:rPr>
          <w:lang w:val="ru-RU"/>
        </w:rPr>
        <w:t>по</w:t>
      </w:r>
      <w:r w:rsidRPr="00317D8B">
        <w:rPr>
          <w:spacing w:val="27"/>
          <w:lang w:val="ru-RU"/>
        </w:rPr>
        <w:t xml:space="preserve"> </w:t>
      </w:r>
      <w:r w:rsidRPr="00317D8B">
        <w:rPr>
          <w:lang w:val="ru-RU"/>
        </w:rPr>
        <w:t>Гарвардскому</w:t>
      </w:r>
      <w:r w:rsidRPr="00317D8B">
        <w:rPr>
          <w:spacing w:val="23"/>
          <w:lang w:val="ru-RU"/>
        </w:rPr>
        <w:t xml:space="preserve"> </w:t>
      </w:r>
      <w:r w:rsidRPr="00317D8B">
        <w:rPr>
          <w:lang w:val="ru-RU"/>
        </w:rPr>
        <w:t>стилю</w:t>
      </w:r>
      <w:r w:rsidRPr="00317D8B">
        <w:rPr>
          <w:spacing w:val="28"/>
          <w:lang w:val="ru-RU"/>
        </w:rPr>
        <w:t xml:space="preserve"> </w:t>
      </w:r>
      <w:r w:rsidRPr="000F7790">
        <w:rPr>
          <w:lang w:val="ru-RU"/>
        </w:rPr>
        <w:t>(смотри</w:t>
      </w:r>
      <w:r w:rsidRPr="000F7790">
        <w:rPr>
          <w:spacing w:val="28"/>
          <w:lang w:val="ru-RU"/>
        </w:rPr>
        <w:t xml:space="preserve"> </w:t>
      </w:r>
      <w:r w:rsidRPr="000F7790">
        <w:rPr>
          <w:lang w:val="ru-RU"/>
        </w:rPr>
        <w:t>инструкцию</w:t>
      </w:r>
    </w:p>
    <w:p w:rsidR="00D804C7" w:rsidRPr="00317D8B" w:rsidRDefault="0054204E">
      <w:pPr>
        <w:pStyle w:val="a3"/>
        <w:spacing w:before="39"/>
        <w:ind w:left="397"/>
        <w:rPr>
          <w:lang w:val="ru-RU"/>
        </w:rPr>
      </w:pPr>
      <w:r w:rsidRPr="00317D8B">
        <w:rPr>
          <w:lang w:val="ru-RU"/>
        </w:rPr>
        <w:t>«Оформление списков литературы по Гарвардскому стандарту»).</w:t>
      </w:r>
    </w:p>
    <w:p w:rsidR="00D804C7" w:rsidRPr="00317D8B" w:rsidRDefault="0054204E">
      <w:pPr>
        <w:pStyle w:val="a3"/>
        <w:spacing w:before="41" w:line="273" w:lineRule="auto"/>
        <w:ind w:left="397" w:right="251" w:hanging="284"/>
        <w:jc w:val="both"/>
        <w:rPr>
          <w:lang w:val="ru-RU"/>
        </w:rPr>
      </w:pPr>
      <w:r>
        <w:rPr>
          <w:noProof/>
          <w:position w:val="-5"/>
          <w:lang w:val="ru-RU" w:eastAsia="ru-RU"/>
        </w:rPr>
        <w:drawing>
          <wp:inline distT="0" distB="0" distL="0" distR="0">
            <wp:extent cx="140208" cy="187451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7D8B">
        <w:rPr>
          <w:spacing w:val="12"/>
          <w:sz w:val="20"/>
          <w:lang w:val="ru-RU"/>
        </w:rPr>
        <w:t xml:space="preserve"> </w:t>
      </w:r>
      <w:r w:rsidRPr="00317D8B">
        <w:rPr>
          <w:lang w:val="ru-RU"/>
        </w:rPr>
        <w:t>В тексте, в квадратных скобках сначала указывается фамилия автора, затем год издания, между ними запятая НЕ ставится. После года через запятую указываются номера страниц: с.</w:t>
      </w:r>
    </w:p>
    <w:p w:rsidR="00D804C7" w:rsidRPr="00317D8B" w:rsidRDefault="0054204E">
      <w:pPr>
        <w:pStyle w:val="a3"/>
        <w:spacing w:before="3" w:line="276" w:lineRule="auto"/>
        <w:ind w:left="397" w:right="931"/>
        <w:rPr>
          <w:lang w:val="ru-RU"/>
        </w:rPr>
      </w:pPr>
      <w:r w:rsidRPr="00317D8B">
        <w:rPr>
          <w:lang w:val="ru-RU"/>
        </w:rPr>
        <w:t xml:space="preserve">– для русскоязычного издания, </w:t>
      </w:r>
      <w:r>
        <w:t>p</w:t>
      </w:r>
      <w:r w:rsidRPr="00317D8B">
        <w:rPr>
          <w:lang w:val="ru-RU"/>
        </w:rPr>
        <w:t xml:space="preserve">., </w:t>
      </w:r>
      <w:r>
        <w:t>pp</w:t>
      </w:r>
      <w:r w:rsidRPr="00317D8B">
        <w:rPr>
          <w:lang w:val="ru-RU"/>
        </w:rPr>
        <w:t xml:space="preserve">. или </w:t>
      </w:r>
      <w:r>
        <w:t>s</w:t>
      </w:r>
      <w:r w:rsidRPr="00317D8B">
        <w:rPr>
          <w:lang w:val="ru-RU"/>
        </w:rPr>
        <w:t xml:space="preserve">., </w:t>
      </w:r>
      <w:r>
        <w:t>ss</w:t>
      </w:r>
      <w:r w:rsidRPr="00317D8B">
        <w:rPr>
          <w:lang w:val="ru-RU"/>
        </w:rPr>
        <w:t>/ и т.д. – для иноязычного. Например:  [Иванова 2001, с. 105] / [</w:t>
      </w:r>
      <w:r>
        <w:t>Bessant</w:t>
      </w:r>
      <w:r w:rsidRPr="00317D8B">
        <w:rPr>
          <w:lang w:val="ru-RU"/>
        </w:rPr>
        <w:t xml:space="preserve"> 2001, </w:t>
      </w:r>
      <w:r>
        <w:t>pp</w:t>
      </w:r>
      <w:r w:rsidRPr="00317D8B">
        <w:rPr>
          <w:lang w:val="ru-RU"/>
        </w:rPr>
        <w:t>.</w:t>
      </w:r>
      <w:r w:rsidRPr="00317D8B">
        <w:rPr>
          <w:spacing w:val="-2"/>
          <w:lang w:val="ru-RU"/>
        </w:rPr>
        <w:t xml:space="preserve"> </w:t>
      </w:r>
      <w:r w:rsidRPr="00317D8B">
        <w:rPr>
          <w:lang w:val="ru-RU"/>
        </w:rPr>
        <w:t>43-47].</w:t>
      </w:r>
    </w:p>
    <w:p w:rsidR="00D804C7" w:rsidRPr="00317D8B" w:rsidRDefault="0054204E">
      <w:pPr>
        <w:pStyle w:val="a3"/>
        <w:spacing w:before="1" w:line="273" w:lineRule="auto"/>
        <w:ind w:left="397" w:right="242" w:hanging="284"/>
        <w:jc w:val="both"/>
        <w:rPr>
          <w:lang w:val="ru-RU"/>
        </w:rPr>
      </w:pPr>
      <w:r>
        <w:rPr>
          <w:noProof/>
          <w:position w:val="-5"/>
          <w:lang w:val="ru-RU" w:eastAsia="ru-RU"/>
        </w:rPr>
        <w:drawing>
          <wp:inline distT="0" distB="0" distL="0" distR="0">
            <wp:extent cx="137160" cy="187451"/>
            <wp:effectExtent l="0" t="0" r="0" b="0"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7D8B">
        <w:rPr>
          <w:spacing w:val="17"/>
          <w:sz w:val="20"/>
          <w:lang w:val="ru-RU"/>
        </w:rPr>
        <w:t xml:space="preserve"> </w:t>
      </w:r>
      <w:r w:rsidRPr="00317D8B">
        <w:rPr>
          <w:spacing w:val="-3"/>
          <w:lang w:val="ru-RU"/>
        </w:rPr>
        <w:t>Если</w:t>
      </w:r>
      <w:r w:rsidRPr="00317D8B">
        <w:rPr>
          <w:spacing w:val="-5"/>
          <w:lang w:val="ru-RU"/>
        </w:rPr>
        <w:t xml:space="preserve"> </w:t>
      </w:r>
      <w:r w:rsidRPr="00317D8B">
        <w:rPr>
          <w:lang w:val="ru-RU"/>
        </w:rPr>
        <w:t>в</w:t>
      </w:r>
      <w:r w:rsidRPr="00317D8B">
        <w:rPr>
          <w:spacing w:val="-6"/>
          <w:lang w:val="ru-RU"/>
        </w:rPr>
        <w:t xml:space="preserve"> </w:t>
      </w:r>
      <w:r w:rsidRPr="00317D8B">
        <w:rPr>
          <w:lang w:val="ru-RU"/>
        </w:rPr>
        <w:t>тексте</w:t>
      </w:r>
      <w:r w:rsidRPr="00317D8B">
        <w:rPr>
          <w:spacing w:val="-5"/>
          <w:lang w:val="ru-RU"/>
        </w:rPr>
        <w:t xml:space="preserve"> </w:t>
      </w:r>
      <w:r w:rsidRPr="00317D8B">
        <w:rPr>
          <w:spacing w:val="-3"/>
          <w:lang w:val="ru-RU"/>
        </w:rPr>
        <w:t>есть</w:t>
      </w:r>
      <w:r w:rsidRPr="00317D8B">
        <w:rPr>
          <w:spacing w:val="-5"/>
          <w:lang w:val="ru-RU"/>
        </w:rPr>
        <w:t xml:space="preserve"> </w:t>
      </w:r>
      <w:r w:rsidRPr="00317D8B">
        <w:rPr>
          <w:lang w:val="ru-RU"/>
        </w:rPr>
        <w:t>ссылки</w:t>
      </w:r>
      <w:r w:rsidRPr="00317D8B">
        <w:rPr>
          <w:spacing w:val="-5"/>
          <w:lang w:val="ru-RU"/>
        </w:rPr>
        <w:t xml:space="preserve"> </w:t>
      </w:r>
      <w:r w:rsidRPr="00317D8B">
        <w:rPr>
          <w:lang w:val="ru-RU"/>
        </w:rPr>
        <w:t>на</w:t>
      </w:r>
      <w:r w:rsidRPr="00317D8B">
        <w:rPr>
          <w:spacing w:val="-7"/>
          <w:lang w:val="ru-RU"/>
        </w:rPr>
        <w:t xml:space="preserve"> </w:t>
      </w:r>
      <w:r w:rsidRPr="00317D8B">
        <w:rPr>
          <w:spacing w:val="-3"/>
          <w:lang w:val="ru-RU"/>
        </w:rPr>
        <w:t>работы</w:t>
      </w:r>
      <w:r w:rsidRPr="00317D8B">
        <w:rPr>
          <w:spacing w:val="-6"/>
          <w:lang w:val="ru-RU"/>
        </w:rPr>
        <w:t xml:space="preserve"> </w:t>
      </w:r>
      <w:r w:rsidRPr="00317D8B">
        <w:rPr>
          <w:spacing w:val="-3"/>
          <w:lang w:val="ru-RU"/>
        </w:rPr>
        <w:t>одного</w:t>
      </w:r>
      <w:r w:rsidRPr="00317D8B">
        <w:rPr>
          <w:spacing w:val="-6"/>
          <w:lang w:val="ru-RU"/>
        </w:rPr>
        <w:t xml:space="preserve"> </w:t>
      </w:r>
      <w:r w:rsidRPr="00317D8B">
        <w:rPr>
          <w:lang w:val="ru-RU"/>
        </w:rPr>
        <w:t>и</w:t>
      </w:r>
      <w:r w:rsidRPr="00317D8B">
        <w:rPr>
          <w:spacing w:val="-5"/>
          <w:lang w:val="ru-RU"/>
        </w:rPr>
        <w:t xml:space="preserve"> </w:t>
      </w:r>
      <w:r w:rsidRPr="00317D8B">
        <w:rPr>
          <w:lang w:val="ru-RU"/>
        </w:rPr>
        <w:t>того</w:t>
      </w:r>
      <w:r w:rsidRPr="00317D8B">
        <w:rPr>
          <w:spacing w:val="-6"/>
          <w:lang w:val="ru-RU"/>
        </w:rPr>
        <w:t xml:space="preserve"> </w:t>
      </w:r>
      <w:r w:rsidRPr="00317D8B">
        <w:rPr>
          <w:lang w:val="ru-RU"/>
        </w:rPr>
        <w:t>же</w:t>
      </w:r>
      <w:r w:rsidRPr="00317D8B">
        <w:rPr>
          <w:spacing w:val="-5"/>
          <w:lang w:val="ru-RU"/>
        </w:rPr>
        <w:t xml:space="preserve"> </w:t>
      </w:r>
      <w:r w:rsidRPr="00317D8B">
        <w:rPr>
          <w:spacing w:val="-3"/>
          <w:lang w:val="ru-RU"/>
        </w:rPr>
        <w:t>автора,</w:t>
      </w:r>
      <w:r w:rsidRPr="00317D8B">
        <w:rPr>
          <w:spacing w:val="-6"/>
          <w:lang w:val="ru-RU"/>
        </w:rPr>
        <w:t xml:space="preserve"> </w:t>
      </w:r>
      <w:r w:rsidRPr="00317D8B">
        <w:rPr>
          <w:lang w:val="ru-RU"/>
        </w:rPr>
        <w:t>изданные</w:t>
      </w:r>
      <w:r w:rsidRPr="00317D8B">
        <w:rPr>
          <w:spacing w:val="-7"/>
          <w:lang w:val="ru-RU"/>
        </w:rPr>
        <w:t xml:space="preserve"> </w:t>
      </w:r>
      <w:r w:rsidRPr="00317D8B">
        <w:rPr>
          <w:lang w:val="ru-RU"/>
        </w:rPr>
        <w:t>в</w:t>
      </w:r>
      <w:r w:rsidRPr="00317D8B">
        <w:rPr>
          <w:spacing w:val="-6"/>
          <w:lang w:val="ru-RU"/>
        </w:rPr>
        <w:t xml:space="preserve"> </w:t>
      </w:r>
      <w:r w:rsidRPr="00317D8B">
        <w:rPr>
          <w:spacing w:val="-3"/>
          <w:lang w:val="ru-RU"/>
        </w:rPr>
        <w:t>одном</w:t>
      </w:r>
      <w:r w:rsidRPr="00317D8B">
        <w:rPr>
          <w:spacing w:val="-4"/>
          <w:lang w:val="ru-RU"/>
        </w:rPr>
        <w:t xml:space="preserve"> </w:t>
      </w:r>
      <w:r w:rsidRPr="00317D8B">
        <w:rPr>
          <w:lang w:val="ru-RU"/>
        </w:rPr>
        <w:t>и</w:t>
      </w:r>
      <w:r w:rsidRPr="00317D8B">
        <w:rPr>
          <w:spacing w:val="-5"/>
          <w:lang w:val="ru-RU"/>
        </w:rPr>
        <w:t xml:space="preserve"> </w:t>
      </w:r>
      <w:r w:rsidRPr="00317D8B">
        <w:rPr>
          <w:lang w:val="ru-RU"/>
        </w:rPr>
        <w:t>том</w:t>
      </w:r>
      <w:r w:rsidRPr="00317D8B">
        <w:rPr>
          <w:spacing w:val="-7"/>
          <w:lang w:val="ru-RU"/>
        </w:rPr>
        <w:t xml:space="preserve"> </w:t>
      </w:r>
      <w:r w:rsidRPr="00317D8B">
        <w:rPr>
          <w:lang w:val="ru-RU"/>
        </w:rPr>
        <w:t>же</w:t>
      </w:r>
      <w:r w:rsidRPr="00317D8B">
        <w:rPr>
          <w:spacing w:val="-7"/>
          <w:lang w:val="ru-RU"/>
        </w:rPr>
        <w:t xml:space="preserve"> </w:t>
      </w:r>
      <w:r w:rsidRPr="00317D8B">
        <w:rPr>
          <w:lang w:val="ru-RU"/>
        </w:rPr>
        <w:t>году, то</w:t>
      </w:r>
      <w:r w:rsidRPr="00317D8B">
        <w:rPr>
          <w:spacing w:val="-9"/>
          <w:lang w:val="ru-RU"/>
        </w:rPr>
        <w:t xml:space="preserve"> </w:t>
      </w:r>
      <w:r w:rsidRPr="00317D8B">
        <w:rPr>
          <w:spacing w:val="-3"/>
          <w:lang w:val="ru-RU"/>
        </w:rPr>
        <w:t>ссылка</w:t>
      </w:r>
      <w:r w:rsidRPr="00317D8B">
        <w:rPr>
          <w:spacing w:val="-8"/>
          <w:lang w:val="ru-RU"/>
        </w:rPr>
        <w:t xml:space="preserve"> </w:t>
      </w:r>
      <w:r w:rsidRPr="00317D8B">
        <w:rPr>
          <w:spacing w:val="-3"/>
          <w:lang w:val="ru-RU"/>
        </w:rPr>
        <w:t>выглядит</w:t>
      </w:r>
      <w:r w:rsidRPr="00317D8B">
        <w:rPr>
          <w:spacing w:val="-6"/>
          <w:lang w:val="ru-RU"/>
        </w:rPr>
        <w:t xml:space="preserve"> </w:t>
      </w:r>
      <w:r w:rsidRPr="00317D8B">
        <w:rPr>
          <w:spacing w:val="-3"/>
          <w:lang w:val="ru-RU"/>
        </w:rPr>
        <w:t>следующим</w:t>
      </w:r>
      <w:r w:rsidRPr="00317D8B">
        <w:rPr>
          <w:spacing w:val="-8"/>
          <w:lang w:val="ru-RU"/>
        </w:rPr>
        <w:t xml:space="preserve"> </w:t>
      </w:r>
      <w:r w:rsidRPr="00317D8B">
        <w:rPr>
          <w:spacing w:val="-3"/>
          <w:lang w:val="ru-RU"/>
        </w:rPr>
        <w:t>образом:</w:t>
      </w:r>
      <w:r w:rsidRPr="00317D8B">
        <w:rPr>
          <w:spacing w:val="-9"/>
          <w:lang w:val="ru-RU"/>
        </w:rPr>
        <w:t xml:space="preserve"> </w:t>
      </w:r>
      <w:r w:rsidRPr="00317D8B">
        <w:rPr>
          <w:lang w:val="ru-RU"/>
        </w:rPr>
        <w:t>[Иванова</w:t>
      </w:r>
      <w:r w:rsidRPr="00317D8B">
        <w:rPr>
          <w:spacing w:val="-10"/>
          <w:lang w:val="ru-RU"/>
        </w:rPr>
        <w:t xml:space="preserve"> </w:t>
      </w:r>
      <w:r w:rsidRPr="00317D8B">
        <w:rPr>
          <w:spacing w:val="-3"/>
          <w:lang w:val="ru-RU"/>
        </w:rPr>
        <w:t>2001</w:t>
      </w:r>
      <w:r>
        <w:rPr>
          <w:spacing w:val="-3"/>
        </w:rPr>
        <w:t>a</w:t>
      </w:r>
      <w:r w:rsidRPr="00317D8B">
        <w:rPr>
          <w:spacing w:val="-3"/>
          <w:lang w:val="ru-RU"/>
        </w:rPr>
        <w:t>,</w:t>
      </w:r>
      <w:r w:rsidRPr="00317D8B">
        <w:rPr>
          <w:spacing w:val="-7"/>
          <w:lang w:val="ru-RU"/>
        </w:rPr>
        <w:t xml:space="preserve"> </w:t>
      </w:r>
      <w:r w:rsidRPr="00317D8B">
        <w:rPr>
          <w:lang w:val="ru-RU"/>
        </w:rPr>
        <w:t>с.</w:t>
      </w:r>
      <w:r w:rsidRPr="00317D8B">
        <w:rPr>
          <w:spacing w:val="-7"/>
          <w:lang w:val="ru-RU"/>
        </w:rPr>
        <w:t xml:space="preserve"> </w:t>
      </w:r>
      <w:r w:rsidRPr="00317D8B">
        <w:rPr>
          <w:lang w:val="ru-RU"/>
        </w:rPr>
        <w:t>105],</w:t>
      </w:r>
      <w:r w:rsidRPr="00317D8B">
        <w:rPr>
          <w:spacing w:val="-10"/>
          <w:lang w:val="ru-RU"/>
        </w:rPr>
        <w:t xml:space="preserve"> </w:t>
      </w:r>
      <w:r w:rsidRPr="00317D8B">
        <w:rPr>
          <w:lang w:val="ru-RU"/>
        </w:rPr>
        <w:t>[Иванова</w:t>
      </w:r>
      <w:r w:rsidRPr="00317D8B">
        <w:rPr>
          <w:spacing w:val="-10"/>
          <w:lang w:val="ru-RU"/>
        </w:rPr>
        <w:t xml:space="preserve"> </w:t>
      </w:r>
      <w:r w:rsidRPr="00317D8B">
        <w:rPr>
          <w:lang w:val="ru-RU"/>
        </w:rPr>
        <w:t>2001</w:t>
      </w:r>
      <w:r>
        <w:t>b</w:t>
      </w:r>
      <w:r w:rsidRPr="00317D8B">
        <w:rPr>
          <w:lang w:val="ru-RU"/>
        </w:rPr>
        <w:t>,</w:t>
      </w:r>
      <w:r w:rsidRPr="00317D8B">
        <w:rPr>
          <w:spacing w:val="-7"/>
          <w:lang w:val="ru-RU"/>
        </w:rPr>
        <w:t xml:space="preserve"> </w:t>
      </w:r>
      <w:r w:rsidRPr="00317D8B">
        <w:rPr>
          <w:lang w:val="ru-RU"/>
        </w:rPr>
        <w:t>с.</w:t>
      </w:r>
      <w:r w:rsidRPr="00317D8B">
        <w:rPr>
          <w:spacing w:val="-9"/>
          <w:lang w:val="ru-RU"/>
        </w:rPr>
        <w:t xml:space="preserve"> </w:t>
      </w:r>
      <w:r w:rsidRPr="00317D8B">
        <w:rPr>
          <w:lang w:val="ru-RU"/>
        </w:rPr>
        <w:t>105].</w:t>
      </w:r>
    </w:p>
    <w:p w:rsidR="00D804C7" w:rsidRPr="00317D8B" w:rsidRDefault="0054204E">
      <w:pPr>
        <w:pStyle w:val="a3"/>
        <w:spacing w:before="3" w:line="273" w:lineRule="auto"/>
        <w:ind w:left="397" w:right="244" w:hanging="284"/>
        <w:jc w:val="both"/>
        <w:rPr>
          <w:lang w:val="ru-RU"/>
        </w:rPr>
      </w:pPr>
      <w:r>
        <w:rPr>
          <w:noProof/>
          <w:position w:val="-5"/>
          <w:lang w:val="ru-RU" w:eastAsia="ru-RU"/>
        </w:rPr>
        <w:drawing>
          <wp:inline distT="0" distB="0" distL="0" distR="0">
            <wp:extent cx="140208" cy="187451"/>
            <wp:effectExtent l="0" t="0" r="0" b="0"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7D8B">
        <w:rPr>
          <w:spacing w:val="12"/>
          <w:sz w:val="20"/>
          <w:lang w:val="ru-RU"/>
        </w:rPr>
        <w:t xml:space="preserve"> </w:t>
      </w:r>
      <w:r w:rsidRPr="00317D8B">
        <w:rPr>
          <w:lang w:val="ru-RU"/>
        </w:rPr>
        <w:t xml:space="preserve">Упоминание конкретных страниц текста необходимо, если приводится цитата автора, при ссылке на книгу страницы не указываются. Страницы текста указываются после упоминания года, через запятую. Для упоминания одной страницы используется - </w:t>
      </w:r>
      <w:r>
        <w:t>p</w:t>
      </w:r>
      <w:r w:rsidRPr="00317D8B">
        <w:rPr>
          <w:lang w:val="ru-RU"/>
        </w:rPr>
        <w:t xml:space="preserve">., а для нескольких страниц - </w:t>
      </w:r>
      <w:r>
        <w:t>pp</w:t>
      </w:r>
      <w:r w:rsidRPr="00317D8B">
        <w:rPr>
          <w:lang w:val="ru-RU"/>
        </w:rPr>
        <w:t>., например,</w:t>
      </w:r>
      <w:r w:rsidRPr="00317D8B">
        <w:rPr>
          <w:spacing w:val="-8"/>
          <w:lang w:val="ru-RU"/>
        </w:rPr>
        <w:t xml:space="preserve"> </w:t>
      </w:r>
      <w:r w:rsidRPr="00317D8B">
        <w:rPr>
          <w:lang w:val="ru-RU"/>
        </w:rPr>
        <w:t>рр.11-12</w:t>
      </w:r>
    </w:p>
    <w:p w:rsidR="00D804C7" w:rsidRPr="00317D8B" w:rsidRDefault="0054204E">
      <w:pPr>
        <w:pStyle w:val="a3"/>
        <w:spacing w:before="3" w:line="273" w:lineRule="auto"/>
        <w:ind w:left="397" w:right="239" w:hanging="284"/>
        <w:jc w:val="both"/>
        <w:rPr>
          <w:lang w:val="ru-RU"/>
        </w:rPr>
      </w:pPr>
      <w:r>
        <w:rPr>
          <w:noProof/>
          <w:position w:val="-5"/>
          <w:lang w:val="ru-RU" w:eastAsia="ru-RU"/>
        </w:rPr>
        <w:drawing>
          <wp:inline distT="0" distB="0" distL="0" distR="0">
            <wp:extent cx="140208" cy="187451"/>
            <wp:effectExtent l="0" t="0" r="0" b="0"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7D8B">
        <w:rPr>
          <w:spacing w:val="12"/>
          <w:sz w:val="20"/>
          <w:lang w:val="ru-RU"/>
        </w:rPr>
        <w:t xml:space="preserve"> </w:t>
      </w:r>
      <w:r w:rsidRPr="00317D8B">
        <w:rPr>
          <w:lang w:val="ru-RU"/>
        </w:rPr>
        <w:t xml:space="preserve">В список литературы включаются только РЕЦЕНЗИРУЕМЫЕ источники и литература (научные монографии, статьи в научных журналах и сборниках, </w:t>
      </w:r>
      <w:r w:rsidRPr="00317D8B">
        <w:rPr>
          <w:shd w:val="clear" w:color="auto" w:fill="D2D2D2"/>
          <w:lang w:val="ru-RU"/>
        </w:rPr>
        <w:t>научный аппарат критических изданий источников</w:t>
      </w:r>
      <w:r w:rsidRPr="00317D8B">
        <w:rPr>
          <w:lang w:val="ru-RU"/>
        </w:rPr>
        <w:t>), при этом только те из них, на котор</w:t>
      </w:r>
      <w:r w:rsidR="00317D8B">
        <w:rPr>
          <w:lang w:val="ru-RU"/>
        </w:rPr>
        <w:t xml:space="preserve">ые в тексте </w:t>
      </w:r>
      <w:r w:rsidRPr="00317D8B">
        <w:rPr>
          <w:lang w:val="ru-RU"/>
        </w:rPr>
        <w:t>есть ссылки в квадратных скобках по Гарвардскому</w:t>
      </w:r>
      <w:r w:rsidRPr="00317D8B">
        <w:rPr>
          <w:spacing w:val="-9"/>
          <w:lang w:val="ru-RU"/>
        </w:rPr>
        <w:t xml:space="preserve"> </w:t>
      </w:r>
      <w:r w:rsidRPr="00317D8B">
        <w:rPr>
          <w:lang w:val="ru-RU"/>
        </w:rPr>
        <w:t>стилю.</w:t>
      </w:r>
    </w:p>
    <w:p w:rsidR="00D804C7" w:rsidRPr="00317D8B" w:rsidRDefault="0054204E">
      <w:pPr>
        <w:pStyle w:val="a3"/>
        <w:spacing w:before="3" w:line="276" w:lineRule="auto"/>
        <w:ind w:left="397" w:right="237" w:hanging="284"/>
        <w:jc w:val="both"/>
        <w:rPr>
          <w:lang w:val="ru-RU"/>
        </w:rPr>
      </w:pPr>
      <w:r>
        <w:rPr>
          <w:noProof/>
          <w:position w:val="-5"/>
          <w:lang w:val="ru-RU" w:eastAsia="ru-RU"/>
        </w:rPr>
        <w:lastRenderedPageBreak/>
        <w:drawing>
          <wp:inline distT="0" distB="0" distL="0" distR="0">
            <wp:extent cx="140208" cy="187451"/>
            <wp:effectExtent l="0" t="0" r="0" b="0"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7D8B">
        <w:rPr>
          <w:spacing w:val="12"/>
          <w:sz w:val="20"/>
          <w:lang w:val="ru-RU"/>
        </w:rPr>
        <w:t xml:space="preserve"> </w:t>
      </w:r>
      <w:r w:rsidRPr="00317D8B">
        <w:rPr>
          <w:lang w:val="ru-RU"/>
        </w:rPr>
        <w:t xml:space="preserve">В список литературы </w:t>
      </w:r>
      <w:r w:rsidRPr="00317D8B">
        <w:rPr>
          <w:b/>
          <w:lang w:val="ru-RU"/>
        </w:rPr>
        <w:t xml:space="preserve">НЕ включаются </w:t>
      </w:r>
      <w:r w:rsidRPr="00317D8B">
        <w:rPr>
          <w:lang w:val="ru-RU"/>
        </w:rPr>
        <w:t xml:space="preserve">НЕРЕЦЕНЗИРУЕМЫЕ источники: федеральные законы, распоряжения и постановления правительства и министерств, архивные источники, газетные статьи, альбомы, каталоги, информация с сайтов фирм, министерств и ведомств, компаний, данные социологических исследований, популярные издания классиков – напр. Ленин, Кант, Пушкин… и т.п. Они приводятся автором </w:t>
      </w:r>
      <w:r>
        <w:rPr>
          <w:b/>
          <w:lang w:val="ru-RU"/>
        </w:rPr>
        <w:t xml:space="preserve">в постраничных </w:t>
      </w:r>
      <w:r w:rsidRPr="00317D8B">
        <w:rPr>
          <w:b/>
          <w:lang w:val="ru-RU"/>
        </w:rPr>
        <w:t xml:space="preserve">сносках </w:t>
      </w:r>
      <w:r w:rsidRPr="00317D8B">
        <w:rPr>
          <w:lang w:val="ru-RU"/>
        </w:rPr>
        <w:t>(нумерация арабскими цифрами, сквозная в пределах одной</w:t>
      </w:r>
      <w:r w:rsidRPr="00317D8B">
        <w:rPr>
          <w:spacing w:val="-18"/>
          <w:lang w:val="ru-RU"/>
        </w:rPr>
        <w:t xml:space="preserve"> </w:t>
      </w:r>
      <w:r w:rsidRPr="00317D8B">
        <w:rPr>
          <w:lang w:val="ru-RU"/>
        </w:rPr>
        <w:t>статьи).</w:t>
      </w:r>
    </w:p>
    <w:p w:rsidR="00D804C7" w:rsidRPr="00317D8B" w:rsidRDefault="0054204E">
      <w:pPr>
        <w:pStyle w:val="a3"/>
        <w:spacing w:before="1" w:line="273" w:lineRule="auto"/>
        <w:ind w:left="397" w:right="245" w:hanging="284"/>
        <w:jc w:val="both"/>
        <w:rPr>
          <w:lang w:val="ru-RU"/>
        </w:rPr>
      </w:pPr>
      <w:r>
        <w:rPr>
          <w:noProof/>
          <w:position w:val="-5"/>
          <w:lang w:val="ru-RU" w:eastAsia="ru-RU"/>
        </w:rPr>
        <w:drawing>
          <wp:inline distT="0" distB="0" distL="0" distR="0">
            <wp:extent cx="140208" cy="187451"/>
            <wp:effectExtent l="0" t="0" r="0" b="0"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7D8B">
        <w:rPr>
          <w:spacing w:val="12"/>
          <w:sz w:val="20"/>
          <w:lang w:val="ru-RU"/>
        </w:rPr>
        <w:t xml:space="preserve"> </w:t>
      </w:r>
      <w:r w:rsidRPr="00317D8B">
        <w:rPr>
          <w:lang w:val="ru-RU"/>
        </w:rPr>
        <w:t>При необходимости уточняющих (текстовых) сносок (пояснение автора, дополнения, перевод, уточнения …) или комментариев они также даются постранично и обозначаются арабскими</w:t>
      </w:r>
      <w:r w:rsidRPr="00317D8B">
        <w:rPr>
          <w:spacing w:val="-4"/>
          <w:lang w:val="ru-RU"/>
        </w:rPr>
        <w:t xml:space="preserve"> </w:t>
      </w:r>
      <w:r w:rsidRPr="00317D8B">
        <w:rPr>
          <w:lang w:val="ru-RU"/>
        </w:rPr>
        <w:t>цифрами.</w:t>
      </w:r>
    </w:p>
    <w:p w:rsidR="00D804C7" w:rsidRPr="00317D8B" w:rsidRDefault="0054204E">
      <w:pPr>
        <w:pStyle w:val="a3"/>
        <w:spacing w:before="7" w:line="271" w:lineRule="auto"/>
        <w:ind w:left="397" w:right="241" w:hanging="284"/>
        <w:jc w:val="both"/>
        <w:rPr>
          <w:lang w:val="ru-RU"/>
        </w:rPr>
      </w:pPr>
      <w:r>
        <w:rPr>
          <w:noProof/>
          <w:position w:val="-5"/>
          <w:lang w:val="ru-RU" w:eastAsia="ru-RU"/>
        </w:rPr>
        <w:drawing>
          <wp:inline distT="0" distB="0" distL="0" distR="0">
            <wp:extent cx="140208" cy="187451"/>
            <wp:effectExtent l="0" t="0" r="0" b="0"/>
            <wp:docPr id="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7D8B">
        <w:rPr>
          <w:spacing w:val="12"/>
          <w:sz w:val="20"/>
          <w:lang w:val="ru-RU"/>
        </w:rPr>
        <w:t xml:space="preserve"> </w:t>
      </w:r>
      <w:r w:rsidRPr="00317D8B">
        <w:rPr>
          <w:u w:val="single"/>
          <w:lang w:val="ru-RU"/>
        </w:rPr>
        <w:t>Если не ясно сразу, куда нужно отнести данный источник</w:t>
      </w:r>
      <w:r w:rsidRPr="00317D8B">
        <w:rPr>
          <w:lang w:val="ru-RU"/>
        </w:rPr>
        <w:t>, рекомендуем отнести его к РЕЦЕНЗИРУЕМЫМ.</w:t>
      </w:r>
    </w:p>
    <w:p w:rsidR="00D804C7" w:rsidRPr="00317D8B" w:rsidRDefault="00D804C7">
      <w:pPr>
        <w:pStyle w:val="a3"/>
        <w:spacing w:before="11"/>
        <w:rPr>
          <w:sz w:val="38"/>
          <w:lang w:val="ru-RU"/>
        </w:rPr>
      </w:pPr>
    </w:p>
    <w:p w:rsidR="00D804C7" w:rsidRPr="00317D8B" w:rsidRDefault="0054204E">
      <w:pPr>
        <w:pStyle w:val="3"/>
        <w:rPr>
          <w:lang w:val="ru-RU"/>
        </w:rPr>
      </w:pPr>
      <w:r w:rsidRPr="00317D8B">
        <w:rPr>
          <w:lang w:val="ru-RU"/>
        </w:rPr>
        <w:t>Часто используемые сокращения</w:t>
      </w:r>
    </w:p>
    <w:p w:rsidR="00D804C7" w:rsidRPr="00317D8B" w:rsidRDefault="00FA6A18">
      <w:pPr>
        <w:pStyle w:val="a3"/>
        <w:spacing w:before="115" w:line="256" w:lineRule="auto"/>
        <w:ind w:left="397" w:right="4004"/>
        <w:rPr>
          <w:lang w:val="ru-RU"/>
        </w:rPr>
      </w:pPr>
      <w:r w:rsidRPr="00FA6A18">
        <w:rPr>
          <w:noProof/>
        </w:rPr>
        <w:pict>
          <v:group id="Group 12" o:spid="_x0000_s1046" style="position:absolute;left:0;text-align:left;margin-left:49.7pt;margin-top:19.75pt;width:11.05pt;height:64.95pt;z-index:1432;mso-position-horizontal-relative:page" coordorigin="994,395" coordsize="221,1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">
            <v:shape id="Picture 16" o:spid="_x0000_s1050" type="#_x0000_t75" style="position:absolute;left:994;top:395;width:221;height:2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">
              <v:imagedata r:id="rId15" o:title=""/>
            </v:shape>
            <v:shape id="Picture 15" o:spid="_x0000_s1049" type="#_x0000_t75" style="position:absolute;left:994;top:728;width:221;height:2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">
              <v:imagedata r:id="rId16" o:title=""/>
            </v:shape>
            <v:shape id="Picture 14" o:spid="_x0000_s1048" type="#_x0000_t75" style="position:absolute;left:994;top:1062;width:221;height:2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">
              <v:imagedata r:id="rId16" o:title=""/>
            </v:shape>
            <v:shape id="Picture 13" o:spid="_x0000_s1047" type="#_x0000_t75" style="position:absolute;left:994;top:1398;width:221;height:2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">
              <v:imagedata r:id="rId16" o:title=""/>
            </v:shape>
            <w10:wrap anchorx="page"/>
          </v:group>
        </w:pict>
      </w:r>
      <w:r w:rsidR="0054204E" w:rsidRPr="00317D8B">
        <w:rPr>
          <w:lang w:val="ru-RU"/>
        </w:rPr>
        <w:t xml:space="preserve">Обращаем внимание на следующее </w:t>
      </w:r>
      <w:r w:rsidR="0054204E" w:rsidRPr="00317D8B">
        <w:rPr>
          <w:u w:val="single"/>
          <w:lang w:val="ru-RU"/>
        </w:rPr>
        <w:t>правила сокращения</w:t>
      </w:r>
      <w:r w:rsidR="0054204E" w:rsidRPr="00317D8B">
        <w:rPr>
          <w:lang w:val="ru-RU"/>
        </w:rPr>
        <w:t>: Не «год» или «годы», а «</w:t>
      </w:r>
      <w:proofErr w:type="gramStart"/>
      <w:r w:rsidR="0054204E" w:rsidRPr="00317D8B">
        <w:rPr>
          <w:lang w:val="ru-RU"/>
        </w:rPr>
        <w:t>г</w:t>
      </w:r>
      <w:proofErr w:type="gramEnd"/>
      <w:r w:rsidR="0054204E" w:rsidRPr="00317D8B">
        <w:rPr>
          <w:lang w:val="ru-RU"/>
        </w:rPr>
        <w:t>.» или «гг.».</w:t>
      </w:r>
    </w:p>
    <w:p w:rsidR="00D804C7" w:rsidRPr="00317D8B" w:rsidRDefault="0054204E">
      <w:pPr>
        <w:pStyle w:val="a3"/>
        <w:spacing w:before="39"/>
        <w:ind w:left="397"/>
        <w:rPr>
          <w:lang w:val="ru-RU"/>
        </w:rPr>
      </w:pPr>
      <w:r w:rsidRPr="00317D8B">
        <w:rPr>
          <w:lang w:val="ru-RU"/>
        </w:rPr>
        <w:t>Не «век» или «века», а «в.» или «вв.».</w:t>
      </w:r>
    </w:p>
    <w:p w:rsidR="00D804C7" w:rsidRPr="00317D8B" w:rsidRDefault="0054204E">
      <w:pPr>
        <w:pStyle w:val="a3"/>
        <w:spacing w:before="57" w:line="292" w:lineRule="auto"/>
        <w:ind w:left="397" w:right="931"/>
        <w:rPr>
          <w:lang w:val="ru-RU"/>
        </w:rPr>
      </w:pPr>
      <w:r w:rsidRPr="00317D8B">
        <w:rPr>
          <w:lang w:val="ru-RU"/>
        </w:rPr>
        <w:t xml:space="preserve">Цифры века в русском тексте даем РИМСКИМИ цифрами. В английском – арабскими. Из сокращений допускаются: «т. д.», «т. </w:t>
      </w:r>
      <w:r>
        <w:t>e</w:t>
      </w:r>
      <w:r w:rsidRPr="00317D8B">
        <w:rPr>
          <w:lang w:val="ru-RU"/>
        </w:rPr>
        <w:t>.», «т. п.», «см.», «др.», «пр.»</w:t>
      </w:r>
    </w:p>
    <w:p w:rsidR="00D804C7" w:rsidRPr="00317D8B" w:rsidRDefault="00D804C7">
      <w:pPr>
        <w:pStyle w:val="a3"/>
        <w:rPr>
          <w:sz w:val="26"/>
          <w:lang w:val="ru-RU"/>
        </w:rPr>
      </w:pPr>
    </w:p>
    <w:p w:rsidR="00D804C7" w:rsidRPr="00317D8B" w:rsidRDefault="00D804C7">
      <w:pPr>
        <w:pStyle w:val="a3"/>
        <w:spacing w:before="9"/>
        <w:rPr>
          <w:sz w:val="20"/>
          <w:lang w:val="ru-RU"/>
        </w:rPr>
      </w:pPr>
    </w:p>
    <w:p w:rsidR="00D804C7" w:rsidRPr="00317D8B" w:rsidRDefault="0054204E">
      <w:pPr>
        <w:pStyle w:val="3"/>
        <w:rPr>
          <w:lang w:val="ru-RU"/>
        </w:rPr>
      </w:pPr>
      <w:r w:rsidRPr="00317D8B">
        <w:rPr>
          <w:lang w:val="ru-RU"/>
        </w:rPr>
        <w:t>Иллюстрации</w:t>
      </w:r>
    </w:p>
    <w:p w:rsidR="00D804C7" w:rsidRPr="00317D8B" w:rsidRDefault="0054204E">
      <w:pPr>
        <w:pStyle w:val="a3"/>
        <w:spacing w:before="155" w:line="276" w:lineRule="auto"/>
        <w:ind w:left="397" w:right="409"/>
        <w:rPr>
          <w:lang w:val="ru-RU"/>
        </w:rPr>
      </w:pPr>
      <w:r w:rsidRPr="00317D8B">
        <w:rPr>
          <w:lang w:val="ru-RU"/>
        </w:rPr>
        <w:t>Графики, гистограммы, иллюстрации и другая графическая информация должны быть переведены в черно-белые изображения (без потери информативности) и переданы отдельными файлами, названными также как файл основной статьи с префиксом, указывающим на номер рисунка (напр.: Иванов_рис1.</w:t>
      </w:r>
      <w:r>
        <w:t>jpg</w:t>
      </w:r>
      <w:r w:rsidRPr="00317D8B">
        <w:rPr>
          <w:lang w:val="ru-RU"/>
        </w:rPr>
        <w:t>) в одном из следующих форматов:</w:t>
      </w:r>
    </w:p>
    <w:p w:rsidR="00D804C7" w:rsidRDefault="0054204E">
      <w:pPr>
        <w:pStyle w:val="a3"/>
        <w:tabs>
          <w:tab w:val="left" w:pos="757"/>
          <w:tab w:val="left" w:pos="1331"/>
          <w:tab w:val="left" w:pos="1690"/>
          <w:tab w:val="left" w:pos="2355"/>
          <w:tab w:val="left" w:pos="2715"/>
          <w:tab w:val="left" w:pos="3711"/>
          <w:tab w:val="left" w:pos="4423"/>
        </w:tabs>
        <w:ind w:left="397"/>
      </w:pPr>
      <w:r w:rsidRPr="00317D8B">
        <w:rPr>
          <w:u w:val="single"/>
          <w:lang w:val="ru-RU"/>
        </w:rPr>
        <w:t xml:space="preserve"> </w:t>
      </w:r>
      <w:r w:rsidRPr="00317D8B">
        <w:rPr>
          <w:u w:val="single"/>
          <w:lang w:val="ru-RU"/>
        </w:rPr>
        <w:tab/>
      </w:r>
      <w:r>
        <w:t>.</w:t>
      </w:r>
      <w:proofErr w:type="spellStart"/>
      <w:r>
        <w:t>tif</w:t>
      </w:r>
      <w:proofErr w:type="spellEnd"/>
      <w:r>
        <w:t>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.jpg,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proofErr w:type="spellStart"/>
      <w:r>
        <w:t>psd</w:t>
      </w:r>
      <w:proofErr w:type="spellEnd"/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proofErr w:type="spellStart"/>
      <w:r>
        <w:t>ai</w:t>
      </w:r>
      <w:proofErr w:type="spellEnd"/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.eps</w:t>
      </w:r>
    </w:p>
    <w:p w:rsidR="00D804C7" w:rsidRDefault="00D804C7">
      <w:pPr>
        <w:pStyle w:val="a3"/>
        <w:rPr>
          <w:sz w:val="20"/>
        </w:rPr>
      </w:pPr>
    </w:p>
    <w:p w:rsidR="00D804C7" w:rsidRDefault="00D804C7">
      <w:pPr>
        <w:pStyle w:val="a3"/>
        <w:spacing w:before="9"/>
        <w:rPr>
          <w:sz w:val="16"/>
        </w:rPr>
      </w:pPr>
    </w:p>
    <w:p w:rsidR="00D804C7" w:rsidRDefault="0054204E">
      <w:pPr>
        <w:pStyle w:val="a3"/>
        <w:spacing w:before="90"/>
        <w:ind w:right="108"/>
        <w:jc w:val="right"/>
      </w:pPr>
      <w:r>
        <w:t>4</w:t>
      </w:r>
    </w:p>
    <w:p w:rsidR="00D804C7" w:rsidRDefault="00D804C7">
      <w:pPr>
        <w:jc w:val="right"/>
        <w:sectPr w:rsidR="00D804C7">
          <w:pgSz w:w="11910" w:h="16840"/>
          <w:pgMar w:top="1160" w:right="740" w:bottom="280" w:left="880" w:header="720" w:footer="720" w:gutter="0"/>
          <w:cols w:space="720"/>
        </w:sectPr>
      </w:pPr>
    </w:p>
    <w:p w:rsidR="00D804C7" w:rsidRPr="00317D8B" w:rsidRDefault="0054204E">
      <w:pPr>
        <w:pStyle w:val="3"/>
        <w:spacing w:before="73"/>
        <w:ind w:left="117"/>
        <w:rPr>
          <w:lang w:val="ru-RU"/>
        </w:rPr>
      </w:pPr>
      <w:r w:rsidRPr="00317D8B">
        <w:rPr>
          <w:lang w:val="ru-RU"/>
        </w:rPr>
        <w:lastRenderedPageBreak/>
        <w:t>Формулы</w:t>
      </w:r>
    </w:p>
    <w:p w:rsidR="00D804C7" w:rsidRPr="00317D8B" w:rsidRDefault="00D804C7">
      <w:pPr>
        <w:pStyle w:val="a3"/>
        <w:spacing w:before="11"/>
        <w:rPr>
          <w:b/>
          <w:sz w:val="23"/>
          <w:lang w:val="ru-RU"/>
        </w:rPr>
      </w:pPr>
    </w:p>
    <w:p w:rsidR="00D804C7" w:rsidRPr="00317D8B" w:rsidRDefault="0054204E">
      <w:pPr>
        <w:pStyle w:val="a3"/>
        <w:spacing w:line="276" w:lineRule="auto"/>
        <w:ind w:left="117" w:right="99"/>
        <w:rPr>
          <w:lang w:val="ru-RU"/>
        </w:rPr>
      </w:pPr>
      <w:r w:rsidRPr="00317D8B">
        <w:rPr>
          <w:lang w:val="ru-RU"/>
        </w:rPr>
        <w:t xml:space="preserve">В случае использования в статье формул и/или нестандартных шрифтов (напр. восточных языков), данная статья </w:t>
      </w:r>
      <w:r w:rsidRPr="00317D8B">
        <w:rPr>
          <w:b/>
          <w:lang w:val="ru-RU"/>
        </w:rPr>
        <w:t>должна быть передана в двух форматах</w:t>
      </w:r>
      <w:r w:rsidRPr="00317D8B">
        <w:rPr>
          <w:lang w:val="ru-RU"/>
        </w:rPr>
        <w:t xml:space="preserve">: в формате </w:t>
      </w:r>
      <w:r>
        <w:t>MS</w:t>
      </w:r>
      <w:r w:rsidRPr="00317D8B">
        <w:rPr>
          <w:lang w:val="ru-RU"/>
        </w:rPr>
        <w:t xml:space="preserve"> </w:t>
      </w:r>
      <w:r>
        <w:t>Word</w:t>
      </w:r>
      <w:r w:rsidRPr="00317D8B">
        <w:rPr>
          <w:lang w:val="ru-RU"/>
        </w:rPr>
        <w:t>, а также формате *.</w:t>
      </w:r>
      <w:r>
        <w:t>pdf</w:t>
      </w:r>
      <w:r w:rsidRPr="00317D8B">
        <w:rPr>
          <w:lang w:val="ru-RU"/>
        </w:rPr>
        <w:t>.</w:t>
      </w:r>
    </w:p>
    <w:p w:rsidR="00D804C7" w:rsidRPr="00317D8B" w:rsidRDefault="0054204E">
      <w:pPr>
        <w:pStyle w:val="a3"/>
        <w:spacing w:before="123" w:line="276" w:lineRule="auto"/>
        <w:ind w:left="117" w:right="300"/>
        <w:rPr>
          <w:lang w:val="ru-RU"/>
        </w:rPr>
      </w:pPr>
      <w:r w:rsidRPr="00317D8B">
        <w:rPr>
          <w:lang w:val="ru-RU"/>
        </w:rPr>
        <w:t xml:space="preserve">При наличии формул в статье, они должны быть вставлены </w:t>
      </w:r>
      <w:r w:rsidRPr="00317D8B">
        <w:rPr>
          <w:u w:val="single"/>
          <w:lang w:val="ru-RU"/>
        </w:rPr>
        <w:t xml:space="preserve">без использования встроенного </w:t>
      </w:r>
      <w:r w:rsidRPr="00317D8B">
        <w:rPr>
          <w:lang w:val="ru-RU"/>
        </w:rPr>
        <w:t xml:space="preserve">в </w:t>
      </w:r>
      <w:r>
        <w:t>Word</w:t>
      </w:r>
      <w:r w:rsidRPr="00317D8B">
        <w:rPr>
          <w:lang w:val="ru-RU"/>
        </w:rPr>
        <w:t xml:space="preserve"> редактора формул. </w:t>
      </w:r>
      <w:r w:rsidRPr="00317D8B">
        <w:rPr>
          <w:u w:val="single"/>
          <w:lang w:val="ru-RU"/>
        </w:rPr>
        <w:t>Допускаются три способа вставки формул в статью:</w:t>
      </w:r>
    </w:p>
    <w:p w:rsidR="00D804C7" w:rsidRPr="00317D8B" w:rsidRDefault="0054204E">
      <w:pPr>
        <w:pStyle w:val="a3"/>
        <w:spacing w:before="122"/>
        <w:ind w:left="400"/>
        <w:rPr>
          <w:lang w:val="ru-RU"/>
        </w:rPr>
      </w:pPr>
      <w:r>
        <w:rPr>
          <w:noProof/>
          <w:position w:val="-5"/>
          <w:lang w:val="ru-RU" w:eastAsia="ru-RU"/>
        </w:rPr>
        <w:drawing>
          <wp:inline distT="0" distB="0" distL="0" distR="0">
            <wp:extent cx="140207" cy="187451"/>
            <wp:effectExtent l="0" t="0" r="0" b="0"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7D8B">
        <w:rPr>
          <w:sz w:val="20"/>
          <w:lang w:val="ru-RU"/>
        </w:rPr>
        <w:t xml:space="preserve">   </w:t>
      </w:r>
      <w:r w:rsidRPr="00317D8B">
        <w:rPr>
          <w:spacing w:val="4"/>
          <w:sz w:val="20"/>
          <w:lang w:val="ru-RU"/>
        </w:rPr>
        <w:t xml:space="preserve"> </w:t>
      </w:r>
      <w:r w:rsidRPr="00317D8B">
        <w:rPr>
          <w:lang w:val="ru-RU"/>
        </w:rPr>
        <w:t>Объектом специализированного формульного редактора «</w:t>
      </w:r>
      <w:r>
        <w:t>Math</w:t>
      </w:r>
      <w:r w:rsidRPr="00317D8B">
        <w:rPr>
          <w:spacing w:val="-26"/>
          <w:lang w:val="ru-RU"/>
        </w:rPr>
        <w:t xml:space="preserve"> </w:t>
      </w:r>
      <w:r>
        <w:t>Type</w:t>
      </w:r>
      <w:r w:rsidRPr="00317D8B">
        <w:rPr>
          <w:lang w:val="ru-RU"/>
        </w:rPr>
        <w:t>»;</w:t>
      </w:r>
    </w:p>
    <w:p w:rsidR="00D804C7" w:rsidRPr="00317D8B" w:rsidRDefault="0054204E">
      <w:pPr>
        <w:pStyle w:val="a3"/>
        <w:spacing w:before="141" w:line="242" w:lineRule="auto"/>
        <w:ind w:left="825" w:right="985" w:hanging="425"/>
        <w:rPr>
          <w:lang w:val="ru-RU"/>
        </w:rPr>
      </w:pPr>
      <w:r>
        <w:rPr>
          <w:noProof/>
          <w:position w:val="-5"/>
          <w:lang w:val="ru-RU" w:eastAsia="ru-RU"/>
        </w:rPr>
        <w:drawing>
          <wp:inline distT="0" distB="0" distL="0" distR="0">
            <wp:extent cx="140207" cy="187451"/>
            <wp:effectExtent l="0" t="0" r="0" b="0"/>
            <wp:docPr id="2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7D8B">
        <w:rPr>
          <w:sz w:val="20"/>
          <w:lang w:val="ru-RU"/>
        </w:rPr>
        <w:t xml:space="preserve">   </w:t>
      </w:r>
      <w:r w:rsidRPr="00317D8B">
        <w:rPr>
          <w:spacing w:val="4"/>
          <w:sz w:val="20"/>
          <w:lang w:val="ru-RU"/>
        </w:rPr>
        <w:t xml:space="preserve"> </w:t>
      </w:r>
      <w:r w:rsidRPr="00317D8B">
        <w:rPr>
          <w:lang w:val="ru-RU"/>
        </w:rPr>
        <w:t xml:space="preserve">Стандартными шрифтами и символами </w:t>
      </w:r>
      <w:r>
        <w:t>Word</w:t>
      </w:r>
      <w:r w:rsidRPr="00317D8B">
        <w:rPr>
          <w:lang w:val="ru-RU"/>
        </w:rPr>
        <w:t xml:space="preserve">, </w:t>
      </w:r>
      <w:r w:rsidRPr="00317D8B">
        <w:rPr>
          <w:u w:val="single"/>
          <w:lang w:val="ru-RU"/>
        </w:rPr>
        <w:t>в одну строку</w:t>
      </w:r>
      <w:r w:rsidRPr="00317D8B">
        <w:rPr>
          <w:lang w:val="ru-RU"/>
        </w:rPr>
        <w:t xml:space="preserve">, напр.: </w:t>
      </w:r>
      <w:r>
        <w:t>E</w:t>
      </w:r>
      <w:r w:rsidRPr="00317D8B">
        <w:rPr>
          <w:lang w:val="ru-RU"/>
        </w:rPr>
        <w:t xml:space="preserve"> = </w:t>
      </w:r>
      <w:r>
        <w:t>mc</w:t>
      </w:r>
      <w:r w:rsidRPr="00317D8B">
        <w:rPr>
          <w:position w:val="11"/>
          <w:sz w:val="16"/>
          <w:lang w:val="ru-RU"/>
        </w:rPr>
        <w:t xml:space="preserve">2 </w:t>
      </w:r>
      <w:r w:rsidRPr="00317D8B">
        <w:rPr>
          <w:lang w:val="ru-RU"/>
        </w:rPr>
        <w:t xml:space="preserve">, или   </w:t>
      </w:r>
      <w:r>
        <w:t>E</w:t>
      </w:r>
      <w:r w:rsidRPr="00317D8B">
        <w:rPr>
          <w:lang w:val="ru-RU"/>
        </w:rPr>
        <w:t xml:space="preserve"> = </w:t>
      </w:r>
      <w:r>
        <w:t>m</w:t>
      </w:r>
      <w:r w:rsidRPr="00317D8B">
        <w:rPr>
          <w:lang w:val="ru-RU"/>
        </w:rPr>
        <w:t xml:space="preserve"> </w:t>
      </w:r>
      <w:r w:rsidRPr="00317D8B">
        <w:rPr>
          <w:position w:val="-5"/>
          <w:lang w:val="ru-RU"/>
        </w:rPr>
        <w:t xml:space="preserve">* </w:t>
      </w:r>
      <w:r>
        <w:t>c</w:t>
      </w:r>
      <w:r w:rsidRPr="00317D8B">
        <w:rPr>
          <w:position w:val="11"/>
          <w:sz w:val="16"/>
          <w:lang w:val="ru-RU"/>
        </w:rPr>
        <w:t>2</w:t>
      </w:r>
      <w:r w:rsidRPr="00317D8B">
        <w:rPr>
          <w:lang w:val="ru-RU"/>
        </w:rPr>
        <w:t xml:space="preserve">, или   </w:t>
      </w:r>
      <w:r>
        <w:t>S</w:t>
      </w:r>
      <w:r w:rsidRPr="00317D8B">
        <w:rPr>
          <w:lang w:val="ru-RU"/>
        </w:rPr>
        <w:t xml:space="preserve"> = </w:t>
      </w:r>
      <w:r>
        <w:t>A</w:t>
      </w:r>
      <w:r w:rsidRPr="00317D8B">
        <w:rPr>
          <w:lang w:val="ru-RU"/>
        </w:rPr>
        <w:t xml:space="preserve"> / </w:t>
      </w:r>
      <w:r>
        <w:t>F</w:t>
      </w:r>
      <w:r w:rsidRPr="00317D8B">
        <w:rPr>
          <w:lang w:val="ru-RU"/>
        </w:rPr>
        <w:t xml:space="preserve">,   </w:t>
      </w:r>
      <w:r>
        <w:t>y</w:t>
      </w:r>
      <w:r w:rsidRPr="00317D8B">
        <w:rPr>
          <w:lang w:val="ru-RU"/>
        </w:rPr>
        <w:t xml:space="preserve"> = </w:t>
      </w:r>
      <w:proofErr w:type="spellStart"/>
      <w:r>
        <w:t>ln</w:t>
      </w:r>
      <w:proofErr w:type="spellEnd"/>
      <w:r w:rsidRPr="00317D8B">
        <w:rPr>
          <w:lang w:val="ru-RU"/>
        </w:rPr>
        <w:t>(</w:t>
      </w:r>
      <w:r>
        <w:t>x</w:t>
      </w:r>
      <w:r w:rsidRPr="00317D8B">
        <w:rPr>
          <w:lang w:val="ru-RU"/>
        </w:rPr>
        <w:t xml:space="preserve">),   </w:t>
      </w:r>
      <w:r>
        <w:t>F</w:t>
      </w:r>
      <w:r w:rsidRPr="00317D8B">
        <w:rPr>
          <w:lang w:val="ru-RU"/>
        </w:rPr>
        <w:t xml:space="preserve"> = ∑ </w:t>
      </w:r>
      <w:proofErr w:type="spellStart"/>
      <w:r>
        <w:t>a</w:t>
      </w:r>
      <w:r>
        <w:rPr>
          <w:position w:val="-2"/>
          <w:sz w:val="16"/>
        </w:rPr>
        <w:t>i</w:t>
      </w:r>
      <w:proofErr w:type="spellEnd"/>
      <w:r w:rsidRPr="00317D8B">
        <w:rPr>
          <w:position w:val="-2"/>
          <w:sz w:val="16"/>
          <w:lang w:val="ru-RU"/>
        </w:rPr>
        <w:t xml:space="preserve">   </w:t>
      </w:r>
      <w:r w:rsidRPr="00317D8B">
        <w:rPr>
          <w:lang w:val="ru-RU"/>
        </w:rPr>
        <w:t xml:space="preserve">,   </w:t>
      </w:r>
      <w:r>
        <w:t>G</w:t>
      </w:r>
      <w:r w:rsidRPr="00317D8B">
        <w:rPr>
          <w:lang w:val="ru-RU"/>
        </w:rPr>
        <w:t xml:space="preserve"> = ∫ </w:t>
      </w:r>
      <w:r>
        <w:t>x</w:t>
      </w:r>
      <w:r w:rsidRPr="00317D8B">
        <w:rPr>
          <w:position w:val="11"/>
          <w:sz w:val="16"/>
          <w:lang w:val="ru-RU"/>
        </w:rPr>
        <w:t>2</w:t>
      </w:r>
      <w:proofErr w:type="spellStart"/>
      <w:r>
        <w:t>dx</w:t>
      </w:r>
      <w:proofErr w:type="spellEnd"/>
      <w:r w:rsidRPr="00317D8B">
        <w:rPr>
          <w:lang w:val="ru-RU"/>
        </w:rPr>
        <w:t xml:space="preserve">   и т.</w:t>
      </w:r>
      <w:r w:rsidRPr="00317D8B">
        <w:rPr>
          <w:spacing w:val="-35"/>
          <w:lang w:val="ru-RU"/>
        </w:rPr>
        <w:t xml:space="preserve"> </w:t>
      </w:r>
      <w:r w:rsidRPr="00317D8B">
        <w:rPr>
          <w:lang w:val="ru-RU"/>
        </w:rPr>
        <w:t>п.</w:t>
      </w:r>
    </w:p>
    <w:p w:rsidR="00D804C7" w:rsidRPr="00317D8B" w:rsidRDefault="0054204E">
      <w:pPr>
        <w:pStyle w:val="a3"/>
        <w:spacing w:before="157" w:line="273" w:lineRule="auto"/>
        <w:ind w:left="825" w:right="268" w:hanging="425"/>
        <w:rPr>
          <w:lang w:val="ru-RU"/>
        </w:rPr>
      </w:pPr>
      <w:r>
        <w:rPr>
          <w:noProof/>
          <w:position w:val="-5"/>
          <w:lang w:val="ru-RU" w:eastAsia="ru-RU"/>
        </w:rPr>
        <w:drawing>
          <wp:inline distT="0" distB="0" distL="0" distR="0">
            <wp:extent cx="140207" cy="187451"/>
            <wp:effectExtent l="0" t="0" r="0" b="0"/>
            <wp:docPr id="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7D8B">
        <w:rPr>
          <w:sz w:val="20"/>
          <w:lang w:val="ru-RU"/>
        </w:rPr>
        <w:t xml:space="preserve">   </w:t>
      </w:r>
      <w:r w:rsidRPr="00317D8B">
        <w:rPr>
          <w:spacing w:val="4"/>
          <w:sz w:val="20"/>
          <w:lang w:val="ru-RU"/>
        </w:rPr>
        <w:t xml:space="preserve"> </w:t>
      </w:r>
      <w:r w:rsidRPr="00317D8B">
        <w:rPr>
          <w:lang w:val="ru-RU"/>
        </w:rPr>
        <w:t xml:space="preserve">Растровым (сканированным) изображением (разрешение 300 </w:t>
      </w:r>
      <w:r>
        <w:t>dpi</w:t>
      </w:r>
      <w:r w:rsidRPr="00317D8B">
        <w:rPr>
          <w:lang w:val="ru-RU"/>
        </w:rPr>
        <w:t>, в масштабе 100%), при этом, каждая формула д/б передана в отдельном файле, названном также как файл основной статьи с префиксом, указывающим на номер формулы (например: Иванов_форм1.</w:t>
      </w:r>
      <w:r>
        <w:t>pdf</w:t>
      </w:r>
      <w:r w:rsidRPr="00317D8B">
        <w:rPr>
          <w:lang w:val="ru-RU"/>
        </w:rPr>
        <w:t>) в одном из следующих</w:t>
      </w:r>
      <w:r w:rsidRPr="00317D8B">
        <w:rPr>
          <w:spacing w:val="-9"/>
          <w:lang w:val="ru-RU"/>
        </w:rPr>
        <w:t xml:space="preserve"> </w:t>
      </w:r>
      <w:r w:rsidRPr="00317D8B">
        <w:rPr>
          <w:lang w:val="ru-RU"/>
        </w:rPr>
        <w:t>форматов:</w:t>
      </w:r>
    </w:p>
    <w:p w:rsidR="00D804C7" w:rsidRDefault="0054204E">
      <w:pPr>
        <w:pStyle w:val="a3"/>
        <w:tabs>
          <w:tab w:val="left" w:pos="1185"/>
          <w:tab w:val="left" w:pos="1759"/>
          <w:tab w:val="left" w:pos="2118"/>
          <w:tab w:val="left" w:pos="2783"/>
          <w:tab w:val="left" w:pos="3143"/>
          <w:tab w:val="left" w:pos="4138"/>
          <w:tab w:val="left" w:pos="4971"/>
        </w:tabs>
        <w:spacing w:before="3"/>
        <w:ind w:left="825"/>
      </w:pPr>
      <w:r w:rsidRPr="00317D8B">
        <w:rPr>
          <w:u w:val="single"/>
          <w:lang w:val="ru-RU"/>
        </w:rPr>
        <w:t xml:space="preserve"> </w:t>
      </w:r>
      <w:r w:rsidRPr="00317D8B">
        <w:rPr>
          <w:u w:val="single"/>
          <w:lang w:val="ru-RU"/>
        </w:rPr>
        <w:tab/>
      </w:r>
      <w:r>
        <w:t>.</w:t>
      </w:r>
      <w:proofErr w:type="spellStart"/>
      <w:r>
        <w:t>tif</w:t>
      </w:r>
      <w:proofErr w:type="spellEnd"/>
      <w:r>
        <w:t>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.jpg,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proofErr w:type="spellStart"/>
      <w:r>
        <w:t>psd</w:t>
      </w:r>
      <w:proofErr w:type="spellEnd"/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proofErr w:type="spellStart"/>
      <w:r>
        <w:t>ai</w:t>
      </w:r>
      <w:proofErr w:type="spellEnd"/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.eps.</w:t>
      </w:r>
    </w:p>
    <w:p w:rsidR="00D804C7" w:rsidRDefault="00D804C7">
      <w:pPr>
        <w:pStyle w:val="a3"/>
        <w:rPr>
          <w:sz w:val="26"/>
        </w:rPr>
      </w:pPr>
    </w:p>
    <w:p w:rsidR="00D804C7" w:rsidRDefault="00D804C7">
      <w:pPr>
        <w:pStyle w:val="a3"/>
        <w:spacing w:before="8"/>
        <w:rPr>
          <w:sz w:val="32"/>
        </w:rPr>
      </w:pPr>
    </w:p>
    <w:p w:rsidR="00D804C7" w:rsidRDefault="0054204E">
      <w:pPr>
        <w:pStyle w:val="a4"/>
        <w:numPr>
          <w:ilvl w:val="0"/>
          <w:numId w:val="4"/>
        </w:numPr>
        <w:tabs>
          <w:tab w:val="left" w:pos="1260"/>
        </w:tabs>
        <w:spacing w:before="0"/>
        <w:ind w:left="1259" w:hanging="422"/>
        <w:jc w:val="left"/>
        <w:rPr>
          <w:b/>
          <w:sz w:val="28"/>
        </w:rPr>
      </w:pPr>
      <w:proofErr w:type="spellStart"/>
      <w:r>
        <w:rPr>
          <w:b/>
          <w:sz w:val="28"/>
        </w:rPr>
        <w:t>Благодарности</w:t>
      </w:r>
      <w:proofErr w:type="spellEnd"/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(</w:t>
      </w:r>
      <w:r>
        <w:rPr>
          <w:sz w:val="28"/>
        </w:rPr>
        <w:t>Acknowledgements</w:t>
      </w:r>
      <w:r>
        <w:rPr>
          <w:b/>
          <w:sz w:val="28"/>
        </w:rPr>
        <w:t>)</w:t>
      </w:r>
    </w:p>
    <w:p w:rsidR="00D804C7" w:rsidRPr="00317D8B" w:rsidRDefault="0054204E">
      <w:pPr>
        <w:pStyle w:val="a3"/>
        <w:spacing w:before="48" w:line="278" w:lineRule="auto"/>
        <w:ind w:left="258" w:right="248" w:firstLine="566"/>
        <w:jc w:val="both"/>
        <w:rPr>
          <w:lang w:val="ru-RU"/>
        </w:rPr>
      </w:pPr>
      <w:r w:rsidRPr="00317D8B">
        <w:rPr>
          <w:lang w:val="ru-RU"/>
        </w:rPr>
        <w:t>В данном разделе выражают признательность коллегам, которые оказывали помощь в выполнении исследования или высказывали критические замечания в адрес вашей статьи.</w:t>
      </w:r>
    </w:p>
    <w:p w:rsidR="00D804C7" w:rsidRPr="00317D8B" w:rsidRDefault="0054204E">
      <w:pPr>
        <w:pStyle w:val="a3"/>
        <w:spacing w:line="276" w:lineRule="auto"/>
        <w:ind w:left="258" w:right="239" w:firstLine="566"/>
        <w:jc w:val="both"/>
        <w:rPr>
          <w:lang w:val="ru-RU"/>
        </w:rPr>
      </w:pPr>
      <w:r w:rsidRPr="00317D8B">
        <w:rPr>
          <w:lang w:val="ru-RU"/>
        </w:rPr>
        <w:t>В том случае, если статья является частью исследования, выполненного при финансовой поддержке того или иного учреждения, в разделе «Благодарности» следует указать на финансовую поддержку соответствующих организаций и фондов, т. е. написать, за счет каких грантов, контрактов, стипендий было проведено исследование, например:</w:t>
      </w:r>
    </w:p>
    <w:p w:rsidR="00D804C7" w:rsidRPr="00317D8B" w:rsidRDefault="00FA6A18">
      <w:pPr>
        <w:pStyle w:val="a3"/>
        <w:spacing w:before="4"/>
        <w:rPr>
          <w:sz w:val="21"/>
          <w:lang w:val="ru-RU"/>
        </w:rPr>
      </w:pPr>
      <w:r w:rsidRPr="00FA6A18">
        <w:rPr>
          <w:noProof/>
        </w:rPr>
        <w:pict>
          <v:shape id="Text Box 11" o:spid="_x0000_s1041" type="#_x0000_t202" style="position:absolute;margin-left:65.3pt;margin-top:14.5pt;width:486.6pt;height:106pt;z-index:14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" filled="f" strokeweight=".48pt">
            <v:textbox inset="0,0,0,0">
              <w:txbxContent>
                <w:p w:rsidR="0054204E" w:rsidRPr="00317D8B" w:rsidRDefault="0054204E">
                  <w:pPr>
                    <w:pStyle w:val="a3"/>
                    <w:tabs>
                      <w:tab w:val="left" w:pos="1573"/>
                      <w:tab w:val="left" w:pos="2887"/>
                      <w:tab w:val="left" w:pos="4122"/>
                      <w:tab w:val="left" w:pos="4992"/>
                      <w:tab w:val="left" w:pos="6076"/>
                      <w:tab w:val="left" w:pos="6987"/>
                      <w:tab w:val="left" w:pos="8591"/>
                    </w:tabs>
                    <w:spacing w:before="13" w:line="360" w:lineRule="auto"/>
                    <w:ind w:left="108" w:right="116" w:firstLine="566"/>
                    <w:rPr>
                      <w:lang w:val="ru-RU"/>
                    </w:rPr>
                  </w:pPr>
                  <w:r w:rsidRPr="00317D8B">
                    <w:rPr>
                      <w:lang w:val="ru-RU"/>
                    </w:rPr>
                    <w:t>Статья</w:t>
                  </w:r>
                  <w:r w:rsidRPr="00317D8B">
                    <w:rPr>
                      <w:lang w:val="ru-RU"/>
                    </w:rPr>
                    <w:tab/>
                    <w:t>выполнена</w:t>
                  </w:r>
                  <w:r w:rsidRPr="00317D8B">
                    <w:rPr>
                      <w:lang w:val="ru-RU"/>
                    </w:rPr>
                    <w:tab/>
                    <w:t xml:space="preserve">в  </w:t>
                  </w:r>
                  <w:r w:rsidRPr="00317D8B">
                    <w:rPr>
                      <w:spacing w:val="16"/>
                      <w:lang w:val="ru-RU"/>
                    </w:rPr>
                    <w:t xml:space="preserve"> </w:t>
                  </w:r>
                  <w:r w:rsidRPr="00317D8B">
                    <w:rPr>
                      <w:lang w:val="ru-RU"/>
                    </w:rPr>
                    <w:t>рамках</w:t>
                  </w:r>
                  <w:r w:rsidRPr="00317D8B">
                    <w:rPr>
                      <w:lang w:val="ru-RU"/>
                    </w:rPr>
                    <w:tab/>
                    <w:t>гранта</w:t>
                  </w:r>
                  <w:r w:rsidRPr="00317D8B">
                    <w:rPr>
                      <w:lang w:val="ru-RU"/>
                    </w:rPr>
                    <w:tab/>
                    <w:t>«Очерки</w:t>
                  </w:r>
                  <w:r w:rsidRPr="00317D8B">
                    <w:rPr>
                      <w:lang w:val="ru-RU"/>
                    </w:rPr>
                    <w:tab/>
                    <w:t>теории</w:t>
                  </w:r>
                  <w:r w:rsidRPr="00317D8B">
                    <w:rPr>
                      <w:lang w:val="ru-RU"/>
                    </w:rPr>
                    <w:tab/>
                    <w:t>исторической</w:t>
                  </w:r>
                  <w:r w:rsidRPr="00317D8B">
                    <w:rPr>
                      <w:lang w:val="ru-RU"/>
                    </w:rPr>
                    <w:tab/>
                    <w:t>динамики культуры» Российского фонда фундаментальных исследований, грант №</w:t>
                  </w:r>
                  <w:r w:rsidRPr="00317D8B">
                    <w:rPr>
                      <w:spacing w:val="-24"/>
                      <w:lang w:val="ru-RU"/>
                    </w:rPr>
                    <w:t xml:space="preserve"> </w:t>
                  </w:r>
                  <w:r w:rsidRPr="00317D8B">
                    <w:rPr>
                      <w:lang w:val="ru-RU"/>
                    </w:rPr>
                    <w:t>94-02-04253.</w:t>
                  </w:r>
                </w:p>
                <w:p w:rsidR="0054204E" w:rsidRPr="00317D8B" w:rsidRDefault="0054204E">
                  <w:pPr>
                    <w:pStyle w:val="a3"/>
                    <w:spacing w:before="5"/>
                    <w:rPr>
                      <w:sz w:val="36"/>
                      <w:lang w:val="ru-RU"/>
                    </w:rPr>
                  </w:pPr>
                </w:p>
                <w:p w:rsidR="0054204E" w:rsidRDefault="0054204E">
                  <w:pPr>
                    <w:pStyle w:val="a3"/>
                    <w:spacing w:line="360" w:lineRule="auto"/>
                    <w:ind w:left="108" w:firstLine="566"/>
                  </w:pPr>
                  <w:r>
                    <w:t>This work was supported by the Russian Foundation for Basic Research, project “Essays on the historical dynamics of culture theory”, no. 94-02-04253.</w:t>
                  </w:r>
                </w:p>
              </w:txbxContent>
            </v:textbox>
            <w10:wrap type="topAndBottom" anchorx="page"/>
          </v:shape>
        </w:pict>
      </w:r>
    </w:p>
    <w:p w:rsidR="00D804C7" w:rsidRPr="00317D8B" w:rsidRDefault="00D804C7">
      <w:pPr>
        <w:pStyle w:val="a3"/>
        <w:rPr>
          <w:sz w:val="20"/>
          <w:lang w:val="ru-RU"/>
        </w:rPr>
      </w:pPr>
    </w:p>
    <w:p w:rsidR="00D804C7" w:rsidRPr="00317D8B" w:rsidRDefault="00D804C7">
      <w:pPr>
        <w:pStyle w:val="a3"/>
        <w:rPr>
          <w:sz w:val="20"/>
          <w:lang w:val="ru-RU"/>
        </w:rPr>
      </w:pPr>
    </w:p>
    <w:p w:rsidR="00D804C7" w:rsidRPr="00317D8B" w:rsidRDefault="00D804C7">
      <w:pPr>
        <w:pStyle w:val="a3"/>
        <w:spacing w:before="6"/>
        <w:rPr>
          <w:sz w:val="21"/>
          <w:lang w:val="ru-RU"/>
        </w:rPr>
      </w:pPr>
    </w:p>
    <w:p w:rsidR="00D804C7" w:rsidRDefault="0054204E">
      <w:pPr>
        <w:pStyle w:val="1"/>
        <w:numPr>
          <w:ilvl w:val="0"/>
          <w:numId w:val="4"/>
        </w:numPr>
        <w:tabs>
          <w:tab w:val="left" w:pos="540"/>
        </w:tabs>
        <w:ind w:left="539" w:hanging="422"/>
        <w:jc w:val="left"/>
      </w:pPr>
      <w:r>
        <w:t>Литература и</w:t>
      </w:r>
      <w:r>
        <w:rPr>
          <w:spacing w:val="-7"/>
        </w:rPr>
        <w:t xml:space="preserve"> </w:t>
      </w:r>
      <w:r>
        <w:t>References</w:t>
      </w:r>
    </w:p>
    <w:p w:rsidR="00D804C7" w:rsidRDefault="0054204E">
      <w:pPr>
        <w:spacing w:before="250" w:line="276" w:lineRule="auto"/>
        <w:ind w:left="258" w:right="240" w:firstLine="566"/>
        <w:jc w:val="both"/>
        <w:rPr>
          <w:sz w:val="24"/>
        </w:rPr>
      </w:pPr>
      <w:r w:rsidRPr="00317D8B">
        <w:rPr>
          <w:sz w:val="24"/>
          <w:lang w:val="ru-RU"/>
        </w:rPr>
        <w:t>Оформление блоков «Литература» и "</w:t>
      </w:r>
      <w:r>
        <w:rPr>
          <w:sz w:val="24"/>
        </w:rPr>
        <w:t>References</w:t>
      </w:r>
      <w:r w:rsidRPr="00317D8B">
        <w:rPr>
          <w:sz w:val="24"/>
          <w:lang w:val="ru-RU"/>
        </w:rPr>
        <w:t xml:space="preserve">" должны быть выполнены по Гарвардскому стандарту (см. инструкцию </w:t>
      </w:r>
      <w:r>
        <w:rPr>
          <w:sz w:val="24"/>
        </w:rPr>
        <w:t>«</w:t>
      </w:r>
      <w:proofErr w:type="spellStart"/>
      <w:r>
        <w:rPr>
          <w:b/>
          <w:sz w:val="24"/>
        </w:rPr>
        <w:t>Правила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оформления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литературы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Гарвардскому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стандарту</w:t>
      </w:r>
      <w:proofErr w:type="spellEnd"/>
      <w:r>
        <w:rPr>
          <w:sz w:val="24"/>
        </w:rPr>
        <w:t>»).</w:t>
      </w:r>
    </w:p>
    <w:p w:rsidR="00D804C7" w:rsidRDefault="00D804C7">
      <w:pPr>
        <w:pStyle w:val="a3"/>
        <w:rPr>
          <w:sz w:val="20"/>
        </w:rPr>
      </w:pPr>
    </w:p>
    <w:p w:rsidR="00D804C7" w:rsidRDefault="00D804C7">
      <w:pPr>
        <w:pStyle w:val="a3"/>
        <w:rPr>
          <w:sz w:val="20"/>
        </w:rPr>
      </w:pPr>
    </w:p>
    <w:p w:rsidR="00D804C7" w:rsidRDefault="00D804C7">
      <w:pPr>
        <w:pStyle w:val="a3"/>
        <w:rPr>
          <w:sz w:val="20"/>
        </w:rPr>
      </w:pPr>
    </w:p>
    <w:p w:rsidR="00D804C7" w:rsidRDefault="00D804C7">
      <w:pPr>
        <w:pStyle w:val="a3"/>
        <w:rPr>
          <w:sz w:val="20"/>
        </w:rPr>
      </w:pPr>
    </w:p>
    <w:p w:rsidR="00D804C7" w:rsidRDefault="00D804C7">
      <w:pPr>
        <w:pStyle w:val="a3"/>
        <w:spacing w:before="6"/>
        <w:rPr>
          <w:sz w:val="28"/>
        </w:rPr>
      </w:pPr>
    </w:p>
    <w:p w:rsidR="00D804C7" w:rsidRDefault="0054204E">
      <w:pPr>
        <w:pStyle w:val="a3"/>
        <w:spacing w:before="90"/>
        <w:ind w:right="108"/>
        <w:jc w:val="right"/>
      </w:pPr>
      <w:r>
        <w:t>5</w:t>
      </w:r>
    </w:p>
    <w:p w:rsidR="00D804C7" w:rsidRDefault="00D804C7">
      <w:pPr>
        <w:jc w:val="right"/>
        <w:sectPr w:rsidR="00D804C7">
          <w:pgSz w:w="11910" w:h="16840"/>
          <w:pgMar w:top="1480" w:right="740" w:bottom="280" w:left="1160" w:header="720" w:footer="720" w:gutter="0"/>
          <w:cols w:space="720"/>
        </w:sectPr>
      </w:pPr>
    </w:p>
    <w:p w:rsidR="00D804C7" w:rsidRDefault="0054204E">
      <w:pPr>
        <w:pStyle w:val="1"/>
        <w:numPr>
          <w:ilvl w:val="0"/>
          <w:numId w:val="4"/>
        </w:numPr>
        <w:tabs>
          <w:tab w:val="left" w:pos="640"/>
        </w:tabs>
        <w:spacing w:before="68"/>
        <w:ind w:left="639" w:hanging="422"/>
        <w:jc w:val="left"/>
      </w:pPr>
      <w:proofErr w:type="spellStart"/>
      <w:r>
        <w:lastRenderedPageBreak/>
        <w:t>Информация</w:t>
      </w:r>
      <w:proofErr w:type="spellEnd"/>
      <w:r>
        <w:t xml:space="preserve"> </w:t>
      </w:r>
      <w:proofErr w:type="spellStart"/>
      <w:r>
        <w:t>об</w:t>
      </w:r>
      <w:proofErr w:type="spellEnd"/>
      <w:r>
        <w:rPr>
          <w:spacing w:val="-12"/>
        </w:rPr>
        <w:t xml:space="preserve"> </w:t>
      </w:r>
      <w:proofErr w:type="spellStart"/>
      <w:r>
        <w:t>авторе</w:t>
      </w:r>
      <w:proofErr w:type="spellEnd"/>
      <w:r>
        <w:t>/</w:t>
      </w:r>
      <w:proofErr w:type="spellStart"/>
      <w:r>
        <w:t>ах</w:t>
      </w:r>
      <w:proofErr w:type="spellEnd"/>
    </w:p>
    <w:p w:rsidR="00AE37B5" w:rsidRDefault="00AE37B5" w:rsidP="00AE37B5">
      <w:pPr>
        <w:pStyle w:val="1"/>
        <w:tabs>
          <w:tab w:val="left" w:pos="640"/>
        </w:tabs>
        <w:spacing w:before="68"/>
        <w:ind w:left="639" w:firstLine="0"/>
        <w:jc w:val="right"/>
      </w:pPr>
    </w:p>
    <w:p w:rsidR="00AE37B5" w:rsidRDefault="0054204E" w:rsidP="00AE37B5">
      <w:pPr>
        <w:spacing w:line="360" w:lineRule="auto"/>
        <w:ind w:firstLine="217"/>
        <w:rPr>
          <w:i/>
          <w:sz w:val="24"/>
          <w:szCs w:val="24"/>
          <w:lang w:val="ru-RU"/>
        </w:rPr>
      </w:pPr>
      <w:r w:rsidRPr="00AE37B5">
        <w:rPr>
          <w:i/>
          <w:sz w:val="24"/>
          <w:szCs w:val="24"/>
          <w:lang w:val="ru-RU"/>
        </w:rPr>
        <w:t xml:space="preserve">Имя, второй инициал, фамилия – курсив светлый </w:t>
      </w:r>
    </w:p>
    <w:p w:rsidR="00AE37B5" w:rsidRPr="00AE37B5" w:rsidRDefault="0054204E" w:rsidP="00AE37B5">
      <w:pPr>
        <w:spacing w:line="360" w:lineRule="auto"/>
        <w:ind w:firstLine="217"/>
        <w:rPr>
          <w:color w:val="FF0000"/>
          <w:sz w:val="24"/>
          <w:szCs w:val="24"/>
          <w:lang w:val="ru-RU"/>
        </w:rPr>
      </w:pPr>
      <w:r w:rsidRPr="00AE37B5">
        <w:rPr>
          <w:sz w:val="24"/>
          <w:szCs w:val="24"/>
          <w:lang w:val="ru-RU"/>
        </w:rPr>
        <w:t xml:space="preserve">Ученая степень, ученое звание </w:t>
      </w:r>
      <w:r w:rsidRPr="00AE37B5">
        <w:rPr>
          <w:color w:val="FF0000"/>
          <w:sz w:val="24"/>
          <w:szCs w:val="24"/>
          <w:lang w:val="ru-RU"/>
        </w:rPr>
        <w:t>(НЕ ДОЛЖНОСТЬ!!!!)</w:t>
      </w:r>
      <w:r w:rsidR="00AE37B5" w:rsidRPr="00AE37B5">
        <w:rPr>
          <w:color w:val="FF0000"/>
          <w:sz w:val="24"/>
          <w:szCs w:val="24"/>
          <w:lang w:val="ru-RU"/>
        </w:rPr>
        <w:t xml:space="preserve"> – если у автора нет ученых степени или</w:t>
      </w:r>
    </w:p>
    <w:p w:rsidR="00AE37B5" w:rsidRPr="00AE37B5" w:rsidRDefault="00AE37B5" w:rsidP="00AE37B5">
      <w:pPr>
        <w:spacing w:line="360" w:lineRule="auto"/>
        <w:ind w:firstLine="217"/>
        <w:rPr>
          <w:i/>
          <w:color w:val="FF0000"/>
          <w:sz w:val="24"/>
          <w:szCs w:val="24"/>
          <w:lang w:val="ru-RU"/>
        </w:rPr>
      </w:pPr>
      <w:r w:rsidRPr="00AE37B5">
        <w:rPr>
          <w:color w:val="FF0000"/>
          <w:sz w:val="24"/>
          <w:szCs w:val="24"/>
          <w:lang w:val="ru-RU"/>
        </w:rPr>
        <w:t>зв</w:t>
      </w:r>
      <w:r w:rsidR="00D13D8E">
        <w:rPr>
          <w:color w:val="FF0000"/>
          <w:sz w:val="24"/>
          <w:szCs w:val="24"/>
          <w:lang w:val="ru-RU"/>
        </w:rPr>
        <w:t>ания, то это место пропускается</w:t>
      </w:r>
    </w:p>
    <w:p w:rsidR="00AE37B5" w:rsidRDefault="0054204E" w:rsidP="00AE37B5">
      <w:pPr>
        <w:spacing w:line="360" w:lineRule="auto"/>
        <w:ind w:firstLine="217"/>
        <w:rPr>
          <w:sz w:val="24"/>
          <w:szCs w:val="24"/>
          <w:lang w:val="ru-RU"/>
        </w:rPr>
      </w:pPr>
      <w:r w:rsidRPr="00AE37B5">
        <w:rPr>
          <w:sz w:val="24"/>
          <w:szCs w:val="24"/>
          <w:lang w:val="ru-RU"/>
        </w:rPr>
        <w:t>Место/места работы, город, страна – полностью</w:t>
      </w:r>
    </w:p>
    <w:p w:rsidR="00D804C7" w:rsidRPr="00AE37B5" w:rsidRDefault="00AE37B5" w:rsidP="00AE37B5">
      <w:pPr>
        <w:spacing w:line="360" w:lineRule="auto"/>
        <w:ind w:left="21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Адрес учреждения – почтовый </w:t>
      </w:r>
      <w:r w:rsidR="0054204E" w:rsidRPr="00AE37B5">
        <w:rPr>
          <w:sz w:val="24"/>
          <w:szCs w:val="24"/>
          <w:lang w:val="ru-RU"/>
        </w:rPr>
        <w:t>инде</w:t>
      </w:r>
      <w:r>
        <w:rPr>
          <w:sz w:val="24"/>
          <w:szCs w:val="24"/>
          <w:lang w:val="ru-RU"/>
        </w:rPr>
        <w:t xml:space="preserve">кс, страна, город, улица, номер </w:t>
      </w:r>
      <w:r w:rsidR="0054204E" w:rsidRPr="00AE37B5">
        <w:rPr>
          <w:sz w:val="24"/>
          <w:szCs w:val="24"/>
          <w:lang w:val="ru-RU"/>
        </w:rPr>
        <w:t>дома/строения, электронный</w:t>
      </w:r>
      <w:r>
        <w:rPr>
          <w:spacing w:val="-5"/>
          <w:sz w:val="24"/>
          <w:szCs w:val="24"/>
          <w:lang w:val="ru-RU"/>
        </w:rPr>
        <w:t xml:space="preserve"> </w:t>
      </w:r>
      <w:r w:rsidR="0054204E" w:rsidRPr="00AE37B5">
        <w:rPr>
          <w:sz w:val="24"/>
          <w:szCs w:val="24"/>
          <w:lang w:val="ru-RU"/>
        </w:rPr>
        <w:t>адрес</w:t>
      </w:r>
    </w:p>
    <w:p w:rsidR="00D804C7" w:rsidRPr="00317D8B" w:rsidRDefault="00FA6A18">
      <w:pPr>
        <w:pStyle w:val="a3"/>
        <w:spacing w:before="3"/>
        <w:rPr>
          <w:sz w:val="21"/>
          <w:lang w:val="ru-RU"/>
        </w:rPr>
      </w:pPr>
      <w:r w:rsidRPr="00FA6A18">
        <w:rPr>
          <w:noProof/>
        </w:rPr>
        <w:pict>
          <v:shape id="Text Box 10" o:spid="_x0000_s1042" type="#_x0000_t202" style="position:absolute;margin-left:58.2pt;margin-top:14.45pt;width:500.4pt;height:99.3pt;z-index:14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" filled="f" strokeweight=".48pt">
            <v:textbox inset="0,0,0,0">
              <w:txbxContent>
                <w:p w:rsidR="0054204E" w:rsidRPr="00317D8B" w:rsidRDefault="0054204E">
                  <w:pPr>
                    <w:spacing w:before="13"/>
                    <w:ind w:left="108"/>
                    <w:rPr>
                      <w:i/>
                      <w:sz w:val="24"/>
                      <w:lang w:val="ru-RU"/>
                    </w:rPr>
                  </w:pPr>
                  <w:r w:rsidRPr="00317D8B">
                    <w:rPr>
                      <w:i/>
                      <w:sz w:val="24"/>
                      <w:lang w:val="ru-RU"/>
                    </w:rPr>
                    <w:t>Информация об авторе</w:t>
                  </w:r>
                </w:p>
                <w:p w:rsidR="0054204E" w:rsidRPr="00317D8B" w:rsidRDefault="0054204E">
                  <w:pPr>
                    <w:pStyle w:val="a3"/>
                    <w:spacing w:before="3"/>
                    <w:rPr>
                      <w:sz w:val="36"/>
                      <w:lang w:val="ru-RU"/>
                    </w:rPr>
                  </w:pPr>
                </w:p>
                <w:p w:rsidR="0054204E" w:rsidRPr="00317D8B" w:rsidRDefault="0054204E">
                  <w:pPr>
                    <w:pStyle w:val="a3"/>
                    <w:spacing w:line="360" w:lineRule="auto"/>
                    <w:ind w:left="108" w:right="786"/>
                    <w:rPr>
                      <w:i/>
                      <w:lang w:val="ru-RU"/>
                    </w:rPr>
                  </w:pPr>
                  <w:r w:rsidRPr="00317D8B">
                    <w:rPr>
                      <w:i/>
                      <w:lang w:val="ru-RU"/>
                    </w:rPr>
                    <w:t xml:space="preserve">Анна В. Иванова, </w:t>
                  </w:r>
                  <w:r w:rsidRPr="00317D8B">
                    <w:rPr>
                      <w:lang w:val="ru-RU"/>
                    </w:rPr>
                    <w:t xml:space="preserve">кандидат психологических наук, доцент, Российский государственный гуманитарный университет, Москва, Россия; 125993, Россия, Москва, Миусская пл., 6; </w:t>
                  </w:r>
                  <w:hyperlink r:id="rId19">
                    <w:r>
                      <w:rPr>
                        <w:i/>
                      </w:rPr>
                      <w:t>anna</w:t>
                    </w:r>
                    <w:r w:rsidRPr="00317D8B">
                      <w:rPr>
                        <w:i/>
                        <w:lang w:val="ru-RU"/>
                      </w:rPr>
                      <w:t>50@</w:t>
                    </w:r>
                    <w:r>
                      <w:rPr>
                        <w:i/>
                      </w:rPr>
                      <w:t>mail</w:t>
                    </w:r>
                    <w:r w:rsidRPr="00317D8B">
                      <w:rPr>
                        <w:i/>
                        <w:lang w:val="ru-RU"/>
                      </w:rPr>
                      <w:t>.</w:t>
                    </w:r>
                    <w:r>
                      <w:rPr>
                        <w:i/>
                      </w:rPr>
                      <w:t>ru</w:t>
                    </w:r>
                  </w:hyperlink>
                </w:p>
              </w:txbxContent>
            </v:textbox>
            <w10:wrap type="topAndBottom" anchorx="page"/>
          </v:shape>
        </w:pict>
      </w:r>
    </w:p>
    <w:p w:rsidR="00D804C7" w:rsidRPr="00317D8B" w:rsidRDefault="00D804C7">
      <w:pPr>
        <w:pStyle w:val="a3"/>
        <w:rPr>
          <w:sz w:val="20"/>
          <w:lang w:val="ru-RU"/>
        </w:rPr>
      </w:pPr>
    </w:p>
    <w:p w:rsidR="00D804C7" w:rsidRPr="00317D8B" w:rsidRDefault="00D804C7">
      <w:pPr>
        <w:pStyle w:val="a3"/>
        <w:rPr>
          <w:sz w:val="20"/>
          <w:lang w:val="ru-RU"/>
        </w:rPr>
      </w:pPr>
    </w:p>
    <w:p w:rsidR="00D804C7" w:rsidRPr="00317D8B" w:rsidRDefault="00D804C7">
      <w:pPr>
        <w:pStyle w:val="a3"/>
        <w:spacing w:before="10"/>
        <w:rPr>
          <w:sz w:val="15"/>
          <w:lang w:val="ru-RU"/>
        </w:rPr>
      </w:pPr>
    </w:p>
    <w:p w:rsidR="00D804C7" w:rsidRDefault="0054204E">
      <w:pPr>
        <w:pStyle w:val="1"/>
        <w:numPr>
          <w:ilvl w:val="0"/>
          <w:numId w:val="4"/>
        </w:numPr>
        <w:tabs>
          <w:tab w:val="left" w:pos="637"/>
        </w:tabs>
        <w:ind w:left="636" w:hanging="419"/>
        <w:jc w:val="left"/>
      </w:pPr>
      <w:r>
        <w:t>Information</w:t>
      </w:r>
      <w:r w:rsidRPr="00AE37B5">
        <w:rPr>
          <w:lang w:val="ru-RU"/>
        </w:rPr>
        <w:t xml:space="preserve"> </w:t>
      </w:r>
      <w:r>
        <w:t>about</w:t>
      </w:r>
      <w:r w:rsidRPr="00AE37B5">
        <w:rPr>
          <w:lang w:val="ru-RU"/>
        </w:rPr>
        <w:t xml:space="preserve"> </w:t>
      </w:r>
      <w:r>
        <w:t>the</w:t>
      </w:r>
      <w:r w:rsidRPr="00AE37B5">
        <w:rPr>
          <w:spacing w:val="-9"/>
          <w:lang w:val="ru-RU"/>
        </w:rPr>
        <w:t xml:space="preserve"> </w:t>
      </w:r>
      <w:r>
        <w:t>author/s</w:t>
      </w:r>
    </w:p>
    <w:p w:rsidR="00D804C7" w:rsidRPr="00317D8B" w:rsidRDefault="0054204E">
      <w:pPr>
        <w:spacing w:before="156"/>
        <w:ind w:left="217"/>
        <w:rPr>
          <w:i/>
          <w:sz w:val="24"/>
          <w:lang w:val="ru-RU"/>
        </w:rPr>
      </w:pPr>
      <w:r w:rsidRPr="00317D8B">
        <w:rPr>
          <w:i/>
          <w:sz w:val="24"/>
          <w:lang w:val="ru-RU"/>
        </w:rPr>
        <w:t>То же самое (см. 15) на английском</w:t>
      </w:r>
    </w:p>
    <w:p w:rsidR="00D804C7" w:rsidRPr="00317D8B" w:rsidRDefault="00D804C7">
      <w:pPr>
        <w:pStyle w:val="a3"/>
        <w:rPr>
          <w:i/>
          <w:sz w:val="20"/>
          <w:lang w:val="ru-RU"/>
        </w:rPr>
      </w:pPr>
    </w:p>
    <w:p w:rsidR="00D804C7" w:rsidRPr="00317D8B" w:rsidRDefault="00FA6A18">
      <w:pPr>
        <w:pStyle w:val="a3"/>
        <w:spacing w:before="6"/>
        <w:rPr>
          <w:i/>
          <w:sz w:val="13"/>
          <w:lang w:val="ru-RU"/>
        </w:rPr>
      </w:pPr>
      <w:r w:rsidRPr="00FA6A18">
        <w:rPr>
          <w:noProof/>
        </w:rPr>
        <w:pict>
          <v:shape id="Text Box 9" o:spid="_x0000_s1043" type="#_x0000_t202" style="position:absolute;margin-left:58.2pt;margin-top:10pt;width:500.4pt;height:71.7pt;z-index:15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" filled="f" strokeweight=".48pt">
            <v:textbox inset="0,0,0,0">
              <w:txbxContent>
                <w:p w:rsidR="0054204E" w:rsidRDefault="0054204E">
                  <w:pPr>
                    <w:spacing w:before="11"/>
                    <w:ind w:left="108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Information about the author</w:t>
                  </w:r>
                </w:p>
                <w:p w:rsidR="0054204E" w:rsidRDefault="0054204E">
                  <w:pPr>
                    <w:pStyle w:val="a3"/>
                    <w:spacing w:before="7"/>
                    <w:rPr>
                      <w:i/>
                    </w:rPr>
                  </w:pPr>
                </w:p>
                <w:p w:rsidR="0054204E" w:rsidRDefault="0054204E">
                  <w:pPr>
                    <w:pStyle w:val="a3"/>
                    <w:spacing w:line="360" w:lineRule="auto"/>
                    <w:ind w:left="108" w:right="192"/>
                    <w:rPr>
                      <w:i/>
                    </w:rPr>
                  </w:pPr>
                  <w:r>
                    <w:rPr>
                      <w:i/>
                    </w:rPr>
                    <w:t>Anna V. Ivanova</w:t>
                  </w:r>
                  <w:r>
                    <w:t xml:space="preserve">, </w:t>
                  </w:r>
                  <w:r>
                    <w:rPr>
                      <w:color w:val="FF0000"/>
                    </w:rPr>
                    <w:t xml:space="preserve">Cand. of Sci. (Psychology), </w:t>
                  </w:r>
                  <w:r>
                    <w:t xml:space="preserve">associate professor, Russian State University for the Humanities, Moscow, Russia; bld. 6, </w:t>
                  </w:r>
                  <w:proofErr w:type="spellStart"/>
                  <w:r>
                    <w:t>Miusskaya</w:t>
                  </w:r>
                  <w:proofErr w:type="spellEnd"/>
                  <w:r>
                    <w:t xml:space="preserve"> Square, Moscow, Russia, 125993; </w:t>
                  </w:r>
                  <w:hyperlink r:id="rId20">
                    <w:r>
                      <w:rPr>
                        <w:i/>
                      </w:rPr>
                      <w:t>anna50@mail.ru</w:t>
                    </w:r>
                  </w:hyperlink>
                </w:p>
              </w:txbxContent>
            </v:textbox>
            <w10:wrap type="topAndBottom" anchorx="page"/>
          </v:shape>
        </w:pict>
      </w:r>
    </w:p>
    <w:p w:rsidR="00D804C7" w:rsidRPr="00317D8B" w:rsidRDefault="00D804C7">
      <w:pPr>
        <w:pStyle w:val="a3"/>
        <w:spacing w:before="6"/>
        <w:rPr>
          <w:i/>
          <w:sz w:val="13"/>
          <w:lang w:val="ru-RU"/>
        </w:rPr>
      </w:pPr>
    </w:p>
    <w:p w:rsidR="00D804C7" w:rsidRPr="00317D8B" w:rsidRDefault="0054204E">
      <w:pPr>
        <w:pStyle w:val="a3"/>
        <w:spacing w:before="90" w:line="360" w:lineRule="auto"/>
        <w:ind w:left="217"/>
        <w:rPr>
          <w:lang w:val="ru-RU"/>
        </w:rPr>
      </w:pPr>
      <w:r w:rsidRPr="00317D8B">
        <w:rPr>
          <w:b/>
          <w:lang w:val="ru-RU"/>
        </w:rPr>
        <w:t xml:space="preserve">Важно! </w:t>
      </w:r>
      <w:r w:rsidRPr="00317D8B">
        <w:rPr>
          <w:lang w:val="ru-RU"/>
        </w:rPr>
        <w:t>В адресе обратная последовательность компонентов адреса – номер строения, дома, улица, город, страна, индекс</w:t>
      </w:r>
    </w:p>
    <w:p w:rsidR="00D804C7" w:rsidRPr="00317D8B" w:rsidRDefault="00D804C7">
      <w:pPr>
        <w:pStyle w:val="a3"/>
        <w:spacing w:before="1"/>
        <w:rPr>
          <w:sz w:val="25"/>
          <w:lang w:val="ru-RU"/>
        </w:rPr>
      </w:pPr>
    </w:p>
    <w:p w:rsidR="00D804C7" w:rsidRPr="00317D8B" w:rsidRDefault="0054204E">
      <w:pPr>
        <w:pStyle w:val="3"/>
        <w:ind w:left="217"/>
        <w:rPr>
          <w:lang w:val="ru-RU"/>
        </w:rPr>
      </w:pPr>
      <w:r w:rsidRPr="00317D8B">
        <w:rPr>
          <w:lang w:val="ru-RU"/>
        </w:rPr>
        <w:t>Внимание!</w:t>
      </w:r>
    </w:p>
    <w:p w:rsidR="00D804C7" w:rsidRPr="00317D8B" w:rsidRDefault="00D804C7">
      <w:pPr>
        <w:pStyle w:val="a3"/>
        <w:spacing w:before="8"/>
        <w:rPr>
          <w:b/>
          <w:sz w:val="23"/>
          <w:lang w:val="ru-RU"/>
        </w:rPr>
      </w:pPr>
    </w:p>
    <w:p w:rsidR="00D804C7" w:rsidRDefault="0054204E">
      <w:pPr>
        <w:ind w:left="217"/>
        <w:rPr>
          <w:sz w:val="24"/>
        </w:rPr>
      </w:pPr>
      <w:r w:rsidRPr="00317D8B">
        <w:rPr>
          <w:b/>
          <w:sz w:val="24"/>
          <w:lang w:val="ru-RU"/>
        </w:rPr>
        <w:t xml:space="preserve">Ученая степень </w:t>
      </w:r>
      <w:r>
        <w:rPr>
          <w:color w:val="FF0000"/>
          <w:sz w:val="24"/>
        </w:rPr>
        <w:t>Cand</w:t>
      </w:r>
      <w:r w:rsidRPr="00317D8B">
        <w:rPr>
          <w:color w:val="FF0000"/>
          <w:sz w:val="24"/>
          <w:lang w:val="ru-RU"/>
        </w:rPr>
        <w:t xml:space="preserve">. </w:t>
      </w:r>
      <w:r>
        <w:rPr>
          <w:color w:val="FF0000"/>
          <w:sz w:val="24"/>
        </w:rPr>
        <w:t>of</w:t>
      </w:r>
      <w:r w:rsidRPr="00317D8B">
        <w:rPr>
          <w:color w:val="FF0000"/>
          <w:sz w:val="24"/>
          <w:lang w:val="ru-RU"/>
        </w:rPr>
        <w:t xml:space="preserve"> </w:t>
      </w:r>
      <w:r>
        <w:rPr>
          <w:color w:val="FF0000"/>
          <w:sz w:val="24"/>
        </w:rPr>
        <w:t>Sci</w:t>
      </w:r>
      <w:r w:rsidRPr="00317D8B">
        <w:rPr>
          <w:color w:val="FF0000"/>
          <w:sz w:val="24"/>
          <w:lang w:val="ru-RU"/>
        </w:rPr>
        <w:t xml:space="preserve">. </w:t>
      </w:r>
      <w:r>
        <w:rPr>
          <w:color w:val="FF0000"/>
          <w:sz w:val="24"/>
        </w:rPr>
        <w:t>(History)</w:t>
      </w:r>
    </w:p>
    <w:p w:rsidR="00D804C7" w:rsidRDefault="00D804C7">
      <w:pPr>
        <w:pStyle w:val="a3"/>
        <w:spacing w:before="4"/>
      </w:pPr>
    </w:p>
    <w:p w:rsidR="00D804C7" w:rsidRDefault="0054204E">
      <w:pPr>
        <w:pStyle w:val="a3"/>
        <w:spacing w:before="1"/>
        <w:ind w:left="2017"/>
      </w:pPr>
      <w:r>
        <w:rPr>
          <w:color w:val="FF0000"/>
        </w:rPr>
        <w:t>Dr. of Sci. (History)</w:t>
      </w:r>
    </w:p>
    <w:p w:rsidR="00D804C7" w:rsidRDefault="00D804C7">
      <w:pPr>
        <w:pStyle w:val="a3"/>
        <w:rPr>
          <w:sz w:val="20"/>
        </w:rPr>
      </w:pPr>
    </w:p>
    <w:p w:rsidR="00D804C7" w:rsidRDefault="00FA6A18">
      <w:pPr>
        <w:pStyle w:val="a3"/>
        <w:spacing w:before="11"/>
        <w:rPr>
          <w:sz w:val="23"/>
        </w:rPr>
      </w:pPr>
      <w:r w:rsidRPr="00FA6A18">
        <w:rPr>
          <w:noProof/>
        </w:rPr>
        <w:pict>
          <v:line id="Line 8" o:spid="_x0000_s1045" style="position:absolute;z-index:1528;visibility:visible;mso-wrap-distance-left:0;mso-wrap-distance-right:0;mso-position-horizontal-relative:page" from="63.85pt,16pt" to="393.8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" strokeweight=".48pt">
            <w10:wrap type="topAndBottom" anchorx="page"/>
          </v:line>
        </w:pict>
      </w:r>
    </w:p>
    <w:p w:rsidR="00D804C7" w:rsidRDefault="00D804C7">
      <w:pPr>
        <w:pStyle w:val="a3"/>
        <w:rPr>
          <w:sz w:val="20"/>
        </w:rPr>
      </w:pPr>
    </w:p>
    <w:p w:rsidR="00D804C7" w:rsidRDefault="00D804C7">
      <w:pPr>
        <w:pStyle w:val="a3"/>
        <w:rPr>
          <w:sz w:val="20"/>
        </w:rPr>
      </w:pPr>
    </w:p>
    <w:p w:rsidR="00D804C7" w:rsidRDefault="00D804C7">
      <w:pPr>
        <w:pStyle w:val="a3"/>
        <w:rPr>
          <w:sz w:val="20"/>
        </w:rPr>
      </w:pPr>
    </w:p>
    <w:p w:rsidR="00D804C7" w:rsidRDefault="00D804C7">
      <w:pPr>
        <w:pStyle w:val="a3"/>
        <w:rPr>
          <w:sz w:val="20"/>
        </w:rPr>
      </w:pPr>
    </w:p>
    <w:p w:rsidR="00D804C7" w:rsidRDefault="00D804C7">
      <w:pPr>
        <w:pStyle w:val="a3"/>
        <w:rPr>
          <w:sz w:val="20"/>
        </w:rPr>
      </w:pPr>
    </w:p>
    <w:p w:rsidR="00D804C7" w:rsidRDefault="00D804C7">
      <w:pPr>
        <w:pStyle w:val="a3"/>
        <w:rPr>
          <w:sz w:val="20"/>
        </w:rPr>
      </w:pPr>
    </w:p>
    <w:p w:rsidR="00D804C7" w:rsidRDefault="00D804C7">
      <w:pPr>
        <w:pStyle w:val="a3"/>
        <w:rPr>
          <w:sz w:val="20"/>
        </w:rPr>
      </w:pPr>
    </w:p>
    <w:p w:rsidR="00D804C7" w:rsidRPr="00317D8B" w:rsidRDefault="00D804C7">
      <w:pPr>
        <w:pStyle w:val="a3"/>
        <w:rPr>
          <w:color w:val="000000" w:themeColor="text1"/>
          <w:sz w:val="20"/>
        </w:rPr>
      </w:pPr>
    </w:p>
    <w:p w:rsidR="00D804C7" w:rsidRPr="00317D8B" w:rsidRDefault="00D804C7">
      <w:pPr>
        <w:pStyle w:val="a3"/>
        <w:rPr>
          <w:color w:val="000000" w:themeColor="text1"/>
          <w:sz w:val="20"/>
        </w:rPr>
      </w:pPr>
    </w:p>
    <w:p w:rsidR="00D804C7" w:rsidRPr="00317D8B" w:rsidRDefault="00D804C7" w:rsidP="00317D8B">
      <w:pPr>
        <w:pStyle w:val="a3"/>
        <w:spacing w:before="90"/>
        <w:ind w:right="228"/>
        <w:rPr>
          <w:color w:val="000000" w:themeColor="text1"/>
        </w:rPr>
        <w:sectPr w:rsidR="00D804C7" w:rsidRPr="00317D8B">
          <w:pgSz w:w="11910" w:h="16840"/>
          <w:pgMar w:top="1320" w:right="620" w:bottom="280" w:left="1060" w:header="720" w:footer="720" w:gutter="0"/>
          <w:cols w:space="720"/>
        </w:sectPr>
      </w:pPr>
    </w:p>
    <w:p w:rsidR="00D804C7" w:rsidRPr="00AE37B5" w:rsidRDefault="00317D8B" w:rsidP="00317D8B">
      <w:pPr>
        <w:spacing w:before="91"/>
        <w:jc w:val="center"/>
        <w:rPr>
          <w:b/>
          <w:color w:val="000000" w:themeColor="text1"/>
          <w:sz w:val="24"/>
          <w:szCs w:val="24"/>
          <w:lang w:val="ru-RU"/>
        </w:rPr>
      </w:pPr>
      <w:r w:rsidRPr="00AE37B5">
        <w:rPr>
          <w:b/>
          <w:color w:val="000000" w:themeColor="text1"/>
          <w:w w:val="110"/>
          <w:sz w:val="24"/>
          <w:szCs w:val="24"/>
          <w:lang w:val="ru-RU"/>
        </w:rPr>
        <w:lastRenderedPageBreak/>
        <w:t>Прави</w:t>
      </w:r>
      <w:r w:rsidR="0054204E" w:rsidRPr="00AE37B5">
        <w:rPr>
          <w:b/>
          <w:color w:val="000000" w:themeColor="text1"/>
          <w:w w:val="110"/>
          <w:sz w:val="24"/>
          <w:szCs w:val="24"/>
          <w:lang w:val="ru-RU"/>
        </w:rPr>
        <w:t>ла оформления литературы по Гарвардскому стандарту</w:t>
      </w:r>
    </w:p>
    <w:p w:rsidR="00317D8B" w:rsidRPr="00AE37B5" w:rsidRDefault="00317D8B" w:rsidP="00317D8B">
      <w:pPr>
        <w:spacing w:before="143"/>
        <w:rPr>
          <w:b/>
          <w:color w:val="000000" w:themeColor="text1"/>
          <w:sz w:val="24"/>
          <w:szCs w:val="24"/>
          <w:lang w:val="ru-RU"/>
        </w:rPr>
      </w:pPr>
    </w:p>
    <w:p w:rsidR="00D804C7" w:rsidRPr="00AE37B5" w:rsidRDefault="0054204E" w:rsidP="00317D8B">
      <w:pPr>
        <w:spacing w:before="143"/>
        <w:rPr>
          <w:i/>
          <w:color w:val="000000" w:themeColor="text1"/>
          <w:sz w:val="24"/>
          <w:szCs w:val="24"/>
          <w:lang w:val="ru-RU"/>
        </w:rPr>
      </w:pPr>
      <w:r w:rsidRPr="00AE37B5">
        <w:rPr>
          <w:i/>
          <w:color w:val="000000" w:themeColor="text1"/>
          <w:sz w:val="24"/>
          <w:szCs w:val="24"/>
          <w:lang w:val="ru-RU"/>
        </w:rPr>
        <w:t>Вводные замечания</w:t>
      </w:r>
    </w:p>
    <w:p w:rsidR="00317D8B" w:rsidRPr="00AE37B5" w:rsidRDefault="00317D8B" w:rsidP="00317D8B">
      <w:pPr>
        <w:spacing w:line="290" w:lineRule="auto"/>
        <w:ind w:right="1063"/>
        <w:rPr>
          <w:i/>
          <w:color w:val="000000" w:themeColor="text1"/>
          <w:sz w:val="24"/>
          <w:szCs w:val="24"/>
          <w:lang w:val="ru-RU"/>
        </w:rPr>
      </w:pPr>
    </w:p>
    <w:p w:rsidR="00317D8B" w:rsidRPr="00AE37B5" w:rsidRDefault="0054204E" w:rsidP="00317D8B">
      <w:pPr>
        <w:pStyle w:val="a4"/>
        <w:numPr>
          <w:ilvl w:val="0"/>
          <w:numId w:val="5"/>
        </w:numPr>
        <w:spacing w:line="290" w:lineRule="auto"/>
        <w:ind w:right="1063"/>
        <w:rPr>
          <w:color w:val="000000" w:themeColor="text1"/>
          <w:sz w:val="24"/>
          <w:szCs w:val="24"/>
          <w:lang w:val="ru-RU"/>
        </w:rPr>
      </w:pPr>
      <w:r w:rsidRPr="00AE37B5">
        <w:rPr>
          <w:color w:val="000000" w:themeColor="text1"/>
          <w:w w:val="105"/>
          <w:sz w:val="24"/>
          <w:szCs w:val="24"/>
          <w:lang w:val="ru-RU"/>
        </w:rPr>
        <w:t xml:space="preserve">Гарвардский стандарт в </w:t>
      </w:r>
      <w:r w:rsidR="00317D8B" w:rsidRPr="00AE37B5">
        <w:rPr>
          <w:color w:val="000000" w:themeColor="text1"/>
          <w:w w:val="105"/>
          <w:sz w:val="24"/>
          <w:szCs w:val="24"/>
          <w:lang w:val="ru-RU"/>
        </w:rPr>
        <w:t xml:space="preserve">основном относится к оформлению </w:t>
      </w:r>
      <w:r w:rsidRPr="00AE37B5">
        <w:rPr>
          <w:color w:val="000000" w:themeColor="text1"/>
          <w:w w:val="105"/>
          <w:sz w:val="24"/>
          <w:szCs w:val="24"/>
          <w:lang w:val="ru-RU"/>
        </w:rPr>
        <w:t>библиографических записей в блоке "</w:t>
      </w:r>
      <w:r w:rsidRPr="00AE37B5">
        <w:rPr>
          <w:color w:val="000000" w:themeColor="text1"/>
          <w:w w:val="105"/>
          <w:sz w:val="24"/>
          <w:szCs w:val="24"/>
        </w:rPr>
        <w:t>References</w:t>
      </w:r>
      <w:r w:rsidRPr="00AE37B5">
        <w:rPr>
          <w:color w:val="000000" w:themeColor="text1"/>
          <w:w w:val="105"/>
          <w:sz w:val="24"/>
          <w:szCs w:val="24"/>
          <w:lang w:val="ru-RU"/>
        </w:rPr>
        <w:t xml:space="preserve">". В блоке «Литература» он подразумевает </w:t>
      </w:r>
      <w:r w:rsidR="00317D8B" w:rsidRPr="00AE37B5">
        <w:rPr>
          <w:i/>
          <w:color w:val="000000" w:themeColor="text1"/>
          <w:w w:val="105"/>
          <w:sz w:val="24"/>
          <w:szCs w:val="24"/>
          <w:lang w:val="ru-RU"/>
        </w:rPr>
        <w:t>только</w:t>
      </w:r>
      <w:r w:rsidRPr="00AE37B5">
        <w:rPr>
          <w:color w:val="000000" w:themeColor="text1"/>
          <w:w w:val="105"/>
          <w:sz w:val="24"/>
          <w:szCs w:val="24"/>
          <w:lang w:val="ru-RU"/>
        </w:rPr>
        <w:t xml:space="preserve"> систему ссылок (адресацию), </w:t>
      </w:r>
      <w:r w:rsidR="00317D8B" w:rsidRPr="00AE37B5">
        <w:rPr>
          <w:color w:val="000000" w:themeColor="text1"/>
          <w:w w:val="105"/>
          <w:sz w:val="24"/>
          <w:szCs w:val="24"/>
          <w:lang w:val="ru-RU"/>
        </w:rPr>
        <w:t xml:space="preserve">а именно: список </w:t>
      </w:r>
      <w:r w:rsidRPr="00AE37B5">
        <w:rPr>
          <w:color w:val="000000" w:themeColor="text1"/>
          <w:w w:val="105"/>
          <w:sz w:val="24"/>
          <w:szCs w:val="24"/>
          <w:lang w:val="ru-RU"/>
        </w:rPr>
        <w:t>источников упорядочивается</w:t>
      </w:r>
      <w:r w:rsidR="00317D8B" w:rsidRPr="00AE37B5">
        <w:rPr>
          <w:color w:val="000000" w:themeColor="text1"/>
          <w:w w:val="105"/>
          <w:sz w:val="24"/>
          <w:szCs w:val="24"/>
          <w:lang w:val="ru-RU"/>
        </w:rPr>
        <w:t xml:space="preserve"> </w:t>
      </w:r>
      <w:r w:rsidRPr="00AE37B5">
        <w:rPr>
          <w:color w:val="000000" w:themeColor="text1"/>
          <w:w w:val="105"/>
          <w:sz w:val="24"/>
          <w:szCs w:val="24"/>
          <w:lang w:val="ru-RU"/>
        </w:rPr>
        <w:t>не по нумерованным ссылкам, а по алфавиту (смотри примеры ниже).</w:t>
      </w:r>
    </w:p>
    <w:p w:rsidR="00317D8B" w:rsidRPr="00AE37B5" w:rsidRDefault="0054204E" w:rsidP="00317D8B">
      <w:pPr>
        <w:pStyle w:val="a4"/>
        <w:spacing w:line="290" w:lineRule="auto"/>
        <w:ind w:left="720" w:right="1063" w:firstLine="0"/>
        <w:rPr>
          <w:b/>
          <w:color w:val="000000" w:themeColor="text1"/>
          <w:w w:val="105"/>
          <w:sz w:val="24"/>
          <w:szCs w:val="24"/>
          <w:lang w:val="ru-RU"/>
        </w:rPr>
      </w:pPr>
      <w:r w:rsidRPr="00AE37B5">
        <w:rPr>
          <w:color w:val="000000" w:themeColor="text1"/>
          <w:w w:val="105"/>
          <w:sz w:val="24"/>
          <w:szCs w:val="24"/>
          <w:lang w:val="ru-RU"/>
        </w:rPr>
        <w:t>Библиографическое описание в блоке «Литература» оформляется в соответствии</w:t>
      </w:r>
      <w:r w:rsidR="00317D8B" w:rsidRPr="00AE37B5">
        <w:rPr>
          <w:color w:val="000000" w:themeColor="text1"/>
          <w:sz w:val="24"/>
          <w:szCs w:val="24"/>
          <w:lang w:val="ru-RU"/>
        </w:rPr>
        <w:t xml:space="preserve"> </w:t>
      </w:r>
      <w:r w:rsidRPr="00AE37B5">
        <w:rPr>
          <w:color w:val="000000" w:themeColor="text1"/>
          <w:w w:val="105"/>
          <w:sz w:val="24"/>
          <w:szCs w:val="24"/>
          <w:lang w:val="ru-RU"/>
        </w:rPr>
        <w:t xml:space="preserve">с </w:t>
      </w:r>
      <w:r w:rsidR="00317D8B" w:rsidRPr="00AE37B5">
        <w:rPr>
          <w:b/>
          <w:color w:val="000000" w:themeColor="text1"/>
          <w:w w:val="105"/>
          <w:sz w:val="24"/>
          <w:szCs w:val="24"/>
          <w:lang w:val="ru-RU"/>
        </w:rPr>
        <w:t>ГОСТ</w:t>
      </w:r>
      <w:r w:rsidRPr="00AE37B5">
        <w:rPr>
          <w:b/>
          <w:color w:val="000000" w:themeColor="text1"/>
          <w:w w:val="105"/>
          <w:sz w:val="24"/>
          <w:szCs w:val="24"/>
          <w:lang w:val="ru-RU"/>
        </w:rPr>
        <w:t xml:space="preserve"> 7.0.5. -2008.</w:t>
      </w:r>
    </w:p>
    <w:p w:rsidR="00317D8B" w:rsidRPr="00AE37B5" w:rsidRDefault="00FA6A18" w:rsidP="00317D8B">
      <w:pPr>
        <w:pStyle w:val="a4"/>
        <w:numPr>
          <w:ilvl w:val="0"/>
          <w:numId w:val="5"/>
        </w:numPr>
        <w:spacing w:line="290" w:lineRule="auto"/>
        <w:ind w:right="1063"/>
        <w:rPr>
          <w:b/>
          <w:color w:val="000000" w:themeColor="text1"/>
          <w:w w:val="105"/>
          <w:sz w:val="24"/>
          <w:szCs w:val="24"/>
          <w:lang w:val="ru-RU"/>
        </w:rPr>
      </w:pPr>
      <w:r w:rsidRPr="00FA6A18">
        <w:rPr>
          <w:noProof/>
          <w:color w:val="000000" w:themeColor="text1"/>
        </w:rPr>
        <w:pict>
          <v:line id="Line 2" o:spid="_x0000_s1044" style="position:absolute;left:0;text-align:left;z-index:1600;visibility:visible;mso-position-horizontal-relative:page" from="594.2pt,549.6pt" to="594.2pt,5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" strokecolor="#cfd8df" strokeweight=".50786mm">
            <w10:wrap anchorx="page"/>
          </v:line>
        </w:pict>
      </w:r>
      <w:r w:rsidR="00317D8B" w:rsidRPr="00AE37B5">
        <w:rPr>
          <w:color w:val="000000" w:themeColor="text1"/>
          <w:sz w:val="24"/>
          <w:szCs w:val="24"/>
          <w:lang w:val="ru-RU"/>
        </w:rPr>
        <w:t>С</w:t>
      </w:r>
      <w:r w:rsidR="0054204E" w:rsidRPr="00AE37B5">
        <w:rPr>
          <w:color w:val="000000" w:themeColor="text1"/>
          <w:w w:val="105"/>
          <w:sz w:val="24"/>
          <w:szCs w:val="24"/>
          <w:lang w:val="ru-RU"/>
        </w:rPr>
        <w:t xml:space="preserve">сылки на литературу и источники в тексте статьи вставляются в квадратных скобках, при этом сначала указывается фамилия автора, затем год издания, между ними запятая НЕ ставится. После года через запятую указываются, если необходимо, номера страниц: </w:t>
      </w:r>
      <w:proofErr w:type="gramStart"/>
      <w:r w:rsidR="0054204E" w:rsidRPr="00AE37B5">
        <w:rPr>
          <w:color w:val="000000" w:themeColor="text1"/>
          <w:w w:val="105"/>
          <w:sz w:val="24"/>
          <w:szCs w:val="24"/>
          <w:lang w:val="ru-RU"/>
        </w:rPr>
        <w:t>с</w:t>
      </w:r>
      <w:proofErr w:type="gramEnd"/>
      <w:r w:rsidR="0054204E" w:rsidRPr="00AE37B5">
        <w:rPr>
          <w:color w:val="000000" w:themeColor="text1"/>
          <w:w w:val="105"/>
          <w:sz w:val="24"/>
          <w:szCs w:val="24"/>
          <w:lang w:val="ru-RU"/>
        </w:rPr>
        <w:t xml:space="preserve">. - для русскоязычного издания, р., </w:t>
      </w:r>
      <w:proofErr w:type="spellStart"/>
      <w:r w:rsidR="0054204E" w:rsidRPr="00AE37B5">
        <w:rPr>
          <w:color w:val="000000" w:themeColor="text1"/>
          <w:w w:val="105"/>
          <w:sz w:val="24"/>
          <w:szCs w:val="24"/>
          <w:lang w:val="ru-RU"/>
        </w:rPr>
        <w:t>рр</w:t>
      </w:r>
      <w:proofErr w:type="spellEnd"/>
      <w:r w:rsidR="0054204E" w:rsidRPr="00AE37B5">
        <w:rPr>
          <w:color w:val="000000" w:themeColor="text1"/>
          <w:w w:val="105"/>
          <w:sz w:val="24"/>
          <w:szCs w:val="24"/>
          <w:lang w:val="ru-RU"/>
        </w:rPr>
        <w:t xml:space="preserve">. или </w:t>
      </w:r>
      <w:r w:rsidR="0054204E" w:rsidRPr="00AE37B5">
        <w:rPr>
          <w:color w:val="000000" w:themeColor="text1"/>
          <w:w w:val="105"/>
          <w:sz w:val="24"/>
          <w:szCs w:val="24"/>
        </w:rPr>
        <w:t>s</w:t>
      </w:r>
      <w:r w:rsidR="0054204E" w:rsidRPr="00AE37B5">
        <w:rPr>
          <w:color w:val="000000" w:themeColor="text1"/>
          <w:w w:val="105"/>
          <w:sz w:val="24"/>
          <w:szCs w:val="24"/>
          <w:lang w:val="ru-RU"/>
        </w:rPr>
        <w:t xml:space="preserve">., </w:t>
      </w:r>
      <w:r w:rsidR="0054204E" w:rsidRPr="00AE37B5">
        <w:rPr>
          <w:color w:val="000000" w:themeColor="text1"/>
          <w:w w:val="105"/>
          <w:sz w:val="24"/>
          <w:szCs w:val="24"/>
        </w:rPr>
        <w:t>ss</w:t>
      </w:r>
      <w:r w:rsidR="0054204E" w:rsidRPr="00AE37B5">
        <w:rPr>
          <w:color w:val="000000" w:themeColor="text1"/>
          <w:w w:val="105"/>
          <w:sz w:val="24"/>
          <w:szCs w:val="24"/>
          <w:lang w:val="ru-RU"/>
        </w:rPr>
        <w:t xml:space="preserve"> и т.д.  -  для иноязычного.</w:t>
      </w:r>
    </w:p>
    <w:p w:rsidR="00317D8B" w:rsidRPr="00AE37B5" w:rsidRDefault="0054204E" w:rsidP="00317D8B">
      <w:pPr>
        <w:pStyle w:val="a4"/>
        <w:spacing w:line="290" w:lineRule="auto"/>
        <w:ind w:left="720" w:right="1063" w:firstLine="0"/>
        <w:rPr>
          <w:color w:val="000000" w:themeColor="text1"/>
          <w:w w:val="105"/>
          <w:sz w:val="24"/>
          <w:szCs w:val="24"/>
          <w:lang w:val="ru-RU"/>
        </w:rPr>
      </w:pPr>
      <w:r w:rsidRPr="00AE37B5">
        <w:rPr>
          <w:b/>
          <w:color w:val="000000" w:themeColor="text1"/>
          <w:w w:val="105"/>
          <w:sz w:val="24"/>
          <w:szCs w:val="24"/>
          <w:lang w:val="ru-RU"/>
        </w:rPr>
        <w:t xml:space="preserve">Например: </w:t>
      </w:r>
      <w:r w:rsidRPr="00AE37B5">
        <w:rPr>
          <w:color w:val="000000" w:themeColor="text1"/>
          <w:w w:val="105"/>
          <w:sz w:val="24"/>
          <w:szCs w:val="24"/>
          <w:lang w:val="ru-RU"/>
        </w:rPr>
        <w:t>[Иванова 2001, с. 105] / [</w:t>
      </w:r>
      <w:r w:rsidRPr="00AE37B5">
        <w:rPr>
          <w:color w:val="000000" w:themeColor="text1"/>
          <w:w w:val="105"/>
          <w:sz w:val="24"/>
          <w:szCs w:val="24"/>
        </w:rPr>
        <w:t>Bessant</w:t>
      </w:r>
      <w:r w:rsidRPr="00AE37B5">
        <w:rPr>
          <w:color w:val="000000" w:themeColor="text1"/>
          <w:w w:val="105"/>
          <w:sz w:val="24"/>
          <w:szCs w:val="24"/>
          <w:lang w:val="ru-RU"/>
        </w:rPr>
        <w:t xml:space="preserve"> 2001, </w:t>
      </w:r>
      <w:proofErr w:type="spellStart"/>
      <w:r w:rsidRPr="00AE37B5">
        <w:rPr>
          <w:color w:val="000000" w:themeColor="text1"/>
          <w:w w:val="105"/>
          <w:sz w:val="24"/>
          <w:szCs w:val="24"/>
          <w:lang w:val="ru-RU"/>
        </w:rPr>
        <w:t>рр</w:t>
      </w:r>
      <w:proofErr w:type="spellEnd"/>
      <w:r w:rsidRPr="00AE37B5">
        <w:rPr>
          <w:color w:val="000000" w:themeColor="text1"/>
          <w:w w:val="105"/>
          <w:sz w:val="24"/>
          <w:szCs w:val="24"/>
          <w:lang w:val="ru-RU"/>
        </w:rPr>
        <w:t>.  43-47].</w:t>
      </w:r>
    </w:p>
    <w:p w:rsidR="00317D8B" w:rsidRPr="00AE37B5" w:rsidRDefault="0054204E" w:rsidP="00317D8B">
      <w:pPr>
        <w:pStyle w:val="a4"/>
        <w:spacing w:line="290" w:lineRule="auto"/>
        <w:ind w:left="720" w:right="1063" w:firstLine="0"/>
        <w:rPr>
          <w:color w:val="000000" w:themeColor="text1"/>
          <w:w w:val="105"/>
          <w:sz w:val="24"/>
          <w:szCs w:val="24"/>
          <w:lang w:val="ru-RU"/>
        </w:rPr>
      </w:pPr>
      <w:r w:rsidRPr="00AE37B5">
        <w:rPr>
          <w:color w:val="000000" w:themeColor="text1"/>
          <w:w w:val="105"/>
          <w:sz w:val="24"/>
          <w:szCs w:val="24"/>
          <w:lang w:val="ru-RU"/>
        </w:rPr>
        <w:t xml:space="preserve">Если в тексте есть </w:t>
      </w:r>
      <w:r w:rsidR="00317D8B" w:rsidRPr="00AE37B5">
        <w:rPr>
          <w:color w:val="000000" w:themeColor="text1"/>
          <w:w w:val="105"/>
          <w:sz w:val="24"/>
          <w:szCs w:val="24"/>
          <w:lang w:val="ru-RU"/>
        </w:rPr>
        <w:t>ссыл</w:t>
      </w:r>
      <w:r w:rsidRPr="00AE37B5">
        <w:rPr>
          <w:color w:val="000000" w:themeColor="text1"/>
          <w:w w:val="105"/>
          <w:sz w:val="24"/>
          <w:szCs w:val="24"/>
          <w:lang w:val="ru-RU"/>
        </w:rPr>
        <w:t xml:space="preserve">ки на работы одного и того же автора, изданные в одном и том же году, то </w:t>
      </w:r>
      <w:proofErr w:type="spellStart"/>
      <w:r w:rsidRPr="00AE37B5">
        <w:rPr>
          <w:color w:val="000000" w:themeColor="text1"/>
          <w:w w:val="105"/>
          <w:sz w:val="24"/>
          <w:szCs w:val="24"/>
          <w:lang w:val="ru-RU"/>
        </w:rPr>
        <w:t>ссь</w:t>
      </w:r>
      <w:proofErr w:type="spellEnd"/>
      <w:r w:rsidRPr="00AE37B5">
        <w:rPr>
          <w:color w:val="000000" w:themeColor="text1"/>
          <w:w w:val="105"/>
          <w:sz w:val="24"/>
          <w:szCs w:val="24"/>
        </w:rPr>
        <w:t>m</w:t>
      </w:r>
      <w:proofErr w:type="spellStart"/>
      <w:r w:rsidRPr="00AE37B5">
        <w:rPr>
          <w:color w:val="000000" w:themeColor="text1"/>
          <w:w w:val="105"/>
          <w:sz w:val="24"/>
          <w:szCs w:val="24"/>
          <w:lang w:val="ru-RU"/>
        </w:rPr>
        <w:t>ка</w:t>
      </w:r>
      <w:proofErr w:type="spellEnd"/>
      <w:r w:rsidRPr="00AE37B5">
        <w:rPr>
          <w:color w:val="000000" w:themeColor="text1"/>
          <w:w w:val="105"/>
          <w:sz w:val="24"/>
          <w:szCs w:val="24"/>
          <w:lang w:val="ru-RU"/>
        </w:rPr>
        <w:t xml:space="preserve"> выглядит следующим образом: [Иванова 2001а, с. 105], [Иванова2001Ь, с. 105].</w:t>
      </w:r>
    </w:p>
    <w:p w:rsidR="00D804C7" w:rsidRPr="00AE37B5" w:rsidRDefault="0054204E" w:rsidP="00317D8B">
      <w:pPr>
        <w:pStyle w:val="a4"/>
        <w:spacing w:line="290" w:lineRule="auto"/>
        <w:ind w:left="720" w:right="1063" w:firstLine="0"/>
        <w:rPr>
          <w:b/>
          <w:color w:val="000000" w:themeColor="text1"/>
          <w:w w:val="105"/>
          <w:sz w:val="24"/>
          <w:szCs w:val="24"/>
          <w:lang w:val="ru-RU"/>
        </w:rPr>
      </w:pPr>
      <w:r w:rsidRPr="00AE37B5">
        <w:rPr>
          <w:color w:val="000000" w:themeColor="text1"/>
          <w:w w:val="105"/>
          <w:sz w:val="24"/>
          <w:szCs w:val="24"/>
          <w:lang w:val="ru-RU"/>
        </w:rPr>
        <w:t>Упоминание конкретных страниц текста необходимо, если приводится цитата</w:t>
      </w:r>
      <w:r w:rsidR="00317D8B" w:rsidRPr="00AE37B5">
        <w:rPr>
          <w:color w:val="000000" w:themeColor="text1"/>
          <w:sz w:val="24"/>
          <w:szCs w:val="24"/>
          <w:lang w:val="ru-RU"/>
        </w:rPr>
        <w:t xml:space="preserve"> </w:t>
      </w:r>
      <w:r w:rsidRPr="00AE37B5">
        <w:rPr>
          <w:color w:val="000000" w:themeColor="text1"/>
          <w:w w:val="105"/>
          <w:sz w:val="24"/>
          <w:szCs w:val="24"/>
          <w:lang w:val="ru-RU"/>
        </w:rPr>
        <w:t>автора, при ссылке на книгу - страницы не указываются.</w:t>
      </w:r>
    </w:p>
    <w:p w:rsidR="00317D8B" w:rsidRPr="00AE37B5" w:rsidRDefault="0054204E" w:rsidP="00317D8B">
      <w:pPr>
        <w:pStyle w:val="a4"/>
        <w:numPr>
          <w:ilvl w:val="0"/>
          <w:numId w:val="5"/>
        </w:numPr>
        <w:spacing w:before="174"/>
        <w:rPr>
          <w:color w:val="000000" w:themeColor="text1"/>
          <w:sz w:val="24"/>
          <w:szCs w:val="24"/>
          <w:lang w:val="ru-RU"/>
        </w:rPr>
      </w:pPr>
      <w:r w:rsidRPr="00AE37B5">
        <w:rPr>
          <w:color w:val="000000" w:themeColor="text1"/>
          <w:w w:val="105"/>
          <w:sz w:val="24"/>
          <w:szCs w:val="24"/>
          <w:lang w:val="ru-RU"/>
        </w:rPr>
        <w:t>Каждая библиографическая запись в блоке «Литература» состоит из двух частей:</w:t>
      </w:r>
    </w:p>
    <w:p w:rsidR="00317D8B" w:rsidRPr="00AE37B5" w:rsidRDefault="0054204E" w:rsidP="00317D8B">
      <w:pPr>
        <w:spacing w:before="174"/>
        <w:ind w:left="720"/>
        <w:rPr>
          <w:color w:val="000000" w:themeColor="text1"/>
          <w:sz w:val="24"/>
          <w:szCs w:val="24"/>
          <w:lang w:val="ru-RU"/>
        </w:rPr>
      </w:pPr>
      <w:r w:rsidRPr="00AE37B5">
        <w:rPr>
          <w:color w:val="000000" w:themeColor="text1"/>
          <w:w w:val="105"/>
          <w:sz w:val="24"/>
          <w:szCs w:val="24"/>
          <w:lang w:val="ru-RU"/>
        </w:rPr>
        <w:t>Первая - ссылочная (адресная), которая фактически ду</w:t>
      </w:r>
      <w:r w:rsidR="00317D8B" w:rsidRPr="00AE37B5">
        <w:rPr>
          <w:color w:val="000000" w:themeColor="text1"/>
          <w:w w:val="105"/>
          <w:sz w:val="24"/>
          <w:szCs w:val="24"/>
          <w:lang w:val="ru-RU"/>
        </w:rPr>
        <w:t xml:space="preserve">блирует </w:t>
      </w:r>
      <w:r w:rsidRPr="00AE37B5">
        <w:rPr>
          <w:color w:val="000000" w:themeColor="text1"/>
          <w:w w:val="105"/>
          <w:sz w:val="24"/>
          <w:szCs w:val="24"/>
          <w:lang w:val="ru-RU"/>
        </w:rPr>
        <w:t>ссылку в квадратных скобках (но уже без скобок) из текста.</w:t>
      </w:r>
    </w:p>
    <w:p w:rsidR="00D804C7" w:rsidRPr="00AE37B5" w:rsidRDefault="0054204E" w:rsidP="00317D8B">
      <w:pPr>
        <w:spacing w:before="174"/>
        <w:ind w:left="720"/>
        <w:rPr>
          <w:color w:val="000000" w:themeColor="text1"/>
          <w:sz w:val="24"/>
          <w:szCs w:val="24"/>
          <w:lang w:val="ru-RU"/>
        </w:rPr>
      </w:pPr>
      <w:r w:rsidRPr="00AE37B5">
        <w:rPr>
          <w:color w:val="000000" w:themeColor="text1"/>
          <w:w w:val="105"/>
          <w:sz w:val="24"/>
          <w:szCs w:val="24"/>
          <w:lang w:val="ru-RU"/>
        </w:rPr>
        <w:t>Вторая (через тире) - библиографическое описание (далее БО).</w:t>
      </w:r>
    </w:p>
    <w:p w:rsidR="00D804C7" w:rsidRPr="00AE37B5" w:rsidRDefault="0054204E" w:rsidP="00317D8B">
      <w:pPr>
        <w:spacing w:before="191"/>
        <w:ind w:firstLine="720"/>
        <w:rPr>
          <w:b/>
          <w:color w:val="000000" w:themeColor="text1"/>
          <w:sz w:val="24"/>
          <w:szCs w:val="24"/>
          <w:lang w:val="ru-RU"/>
        </w:rPr>
      </w:pPr>
      <w:r w:rsidRPr="00AE37B5">
        <w:rPr>
          <w:b/>
          <w:color w:val="000000" w:themeColor="text1"/>
          <w:w w:val="110"/>
          <w:sz w:val="24"/>
          <w:szCs w:val="24"/>
          <w:lang w:val="ru-RU"/>
        </w:rPr>
        <w:t>Например:</w:t>
      </w:r>
    </w:p>
    <w:p w:rsidR="00D804C7" w:rsidRPr="00AE37B5" w:rsidRDefault="00D804C7">
      <w:pPr>
        <w:pStyle w:val="a3"/>
        <w:rPr>
          <w:b/>
          <w:color w:val="000000" w:themeColor="text1"/>
          <w:lang w:val="ru-RU"/>
        </w:rPr>
      </w:pPr>
    </w:p>
    <w:p w:rsidR="00D804C7" w:rsidRPr="00AE37B5" w:rsidRDefault="0054204E" w:rsidP="00317D8B">
      <w:pPr>
        <w:spacing w:line="292" w:lineRule="auto"/>
        <w:ind w:left="720" w:right="1063"/>
        <w:rPr>
          <w:color w:val="000000" w:themeColor="text1"/>
          <w:sz w:val="24"/>
          <w:szCs w:val="24"/>
          <w:lang w:val="ru-RU"/>
        </w:rPr>
      </w:pPr>
      <w:r w:rsidRPr="00AE37B5">
        <w:rPr>
          <w:color w:val="000000" w:themeColor="text1"/>
          <w:w w:val="105"/>
          <w:sz w:val="24"/>
          <w:szCs w:val="24"/>
          <w:lang w:val="ru-RU"/>
        </w:rPr>
        <w:t>Динамика 1997 - Динамика многофазных сред: сборник статей / Ред. Иванов И.И. М.: Наука, 1997. 456 с.</w:t>
      </w:r>
    </w:p>
    <w:p w:rsidR="00D804C7" w:rsidRPr="00AE37B5" w:rsidRDefault="0054204E" w:rsidP="00317D8B">
      <w:pPr>
        <w:spacing w:before="104"/>
        <w:ind w:left="720"/>
        <w:rPr>
          <w:color w:val="000000" w:themeColor="text1"/>
          <w:sz w:val="24"/>
          <w:szCs w:val="24"/>
          <w:lang w:val="ru-RU"/>
        </w:rPr>
      </w:pPr>
      <w:r w:rsidRPr="00AE37B5">
        <w:rPr>
          <w:color w:val="000000" w:themeColor="text1"/>
          <w:w w:val="105"/>
          <w:sz w:val="24"/>
          <w:szCs w:val="24"/>
          <w:lang w:val="ru-RU"/>
        </w:rPr>
        <w:t xml:space="preserve">Иванов </w:t>
      </w:r>
      <w:r w:rsidR="00317D8B" w:rsidRPr="00AE37B5">
        <w:rPr>
          <w:color w:val="000000" w:themeColor="text1"/>
          <w:w w:val="105"/>
          <w:sz w:val="24"/>
          <w:szCs w:val="24"/>
          <w:lang w:val="ru-RU"/>
        </w:rPr>
        <w:t>198</w:t>
      </w:r>
      <w:r w:rsidRPr="00AE37B5">
        <w:rPr>
          <w:color w:val="000000" w:themeColor="text1"/>
          <w:w w:val="105"/>
          <w:sz w:val="24"/>
          <w:szCs w:val="24"/>
          <w:lang w:val="ru-RU"/>
        </w:rPr>
        <w:t xml:space="preserve">7 - Иванов И.И. Динамика </w:t>
      </w:r>
      <w:r w:rsidR="00317D8B" w:rsidRPr="00AE37B5">
        <w:rPr>
          <w:color w:val="000000" w:themeColor="text1"/>
          <w:w w:val="105"/>
          <w:sz w:val="24"/>
          <w:szCs w:val="24"/>
          <w:lang w:val="ru-RU"/>
        </w:rPr>
        <w:t>многоф</w:t>
      </w:r>
      <w:r w:rsidRPr="00AE37B5">
        <w:rPr>
          <w:color w:val="000000" w:themeColor="text1"/>
          <w:w w:val="105"/>
          <w:sz w:val="24"/>
          <w:szCs w:val="24"/>
          <w:lang w:val="ru-RU"/>
        </w:rPr>
        <w:t>азных сред // Гидродинамика. 1987.</w:t>
      </w:r>
      <w:r w:rsidR="00317D8B" w:rsidRPr="00AE37B5">
        <w:rPr>
          <w:color w:val="000000" w:themeColor="text1"/>
          <w:sz w:val="24"/>
          <w:szCs w:val="24"/>
          <w:lang w:val="ru-RU"/>
        </w:rPr>
        <w:t xml:space="preserve"> </w:t>
      </w:r>
      <w:r w:rsidRPr="00AE37B5">
        <w:rPr>
          <w:color w:val="000000" w:themeColor="text1"/>
          <w:w w:val="105"/>
          <w:sz w:val="24"/>
          <w:szCs w:val="24"/>
          <w:lang w:val="ru-RU"/>
        </w:rPr>
        <w:t>№ 3. С. 14- 24.</w:t>
      </w:r>
    </w:p>
    <w:p w:rsidR="00317D8B" w:rsidRPr="00AE37B5" w:rsidRDefault="0054204E" w:rsidP="00317D8B">
      <w:pPr>
        <w:spacing w:before="166" w:line="300" w:lineRule="auto"/>
        <w:ind w:left="720" w:right="846"/>
        <w:rPr>
          <w:color w:val="000000" w:themeColor="text1"/>
          <w:sz w:val="24"/>
          <w:szCs w:val="24"/>
          <w:lang w:val="ru-RU"/>
        </w:rPr>
      </w:pPr>
      <w:r w:rsidRPr="00AE37B5">
        <w:rPr>
          <w:color w:val="000000" w:themeColor="text1"/>
          <w:w w:val="105"/>
          <w:sz w:val="24"/>
          <w:szCs w:val="24"/>
          <w:lang w:val="ru-RU"/>
        </w:rPr>
        <w:t>Нигматулин 1977 - Нигматулин Р.И. Динамика многофазных сред. М.: Наука, 1977. 456 с.</w:t>
      </w:r>
    </w:p>
    <w:p w:rsidR="00D804C7" w:rsidRPr="00AE37B5" w:rsidRDefault="0054204E" w:rsidP="00317D8B">
      <w:pPr>
        <w:spacing w:before="166" w:line="300" w:lineRule="auto"/>
        <w:ind w:left="720" w:right="846"/>
        <w:rPr>
          <w:color w:val="000000" w:themeColor="text1"/>
          <w:sz w:val="24"/>
          <w:szCs w:val="24"/>
          <w:lang w:val="ru-RU"/>
        </w:rPr>
      </w:pPr>
      <w:r w:rsidRPr="00AE37B5">
        <w:rPr>
          <w:color w:val="000000" w:themeColor="text1"/>
          <w:sz w:val="24"/>
          <w:szCs w:val="24"/>
          <w:lang w:val="ru-RU"/>
        </w:rPr>
        <w:t xml:space="preserve">Нигматулин, Петров 2007 </w:t>
      </w:r>
      <w:r w:rsidR="00317D8B" w:rsidRPr="00AE37B5">
        <w:rPr>
          <w:color w:val="000000" w:themeColor="text1"/>
          <w:sz w:val="24"/>
          <w:szCs w:val="24"/>
          <w:lang w:val="ru-RU"/>
        </w:rPr>
        <w:t>–</w:t>
      </w:r>
      <w:r w:rsidRPr="00AE37B5">
        <w:rPr>
          <w:color w:val="000000" w:themeColor="text1"/>
          <w:sz w:val="24"/>
          <w:szCs w:val="24"/>
          <w:lang w:val="ru-RU"/>
        </w:rPr>
        <w:t xml:space="preserve"> Нигмат</w:t>
      </w:r>
      <w:r w:rsidR="00317D8B" w:rsidRPr="00AE37B5">
        <w:rPr>
          <w:color w:val="000000" w:themeColor="text1"/>
          <w:sz w:val="24"/>
          <w:szCs w:val="24"/>
          <w:lang w:val="ru-RU"/>
        </w:rPr>
        <w:t xml:space="preserve">улин </w:t>
      </w:r>
      <w:r w:rsidRPr="00AE37B5">
        <w:rPr>
          <w:color w:val="000000" w:themeColor="text1"/>
          <w:sz w:val="24"/>
          <w:szCs w:val="24"/>
          <w:lang w:val="ru-RU"/>
        </w:rPr>
        <w:t xml:space="preserve">Р.И., Петров </w:t>
      </w:r>
      <w:r w:rsidR="00317D8B" w:rsidRPr="00AE37B5">
        <w:rPr>
          <w:color w:val="000000" w:themeColor="text1"/>
          <w:sz w:val="24"/>
          <w:szCs w:val="24"/>
          <w:lang w:val="ru-RU"/>
        </w:rPr>
        <w:t xml:space="preserve">А.И. Динамика </w:t>
      </w:r>
      <w:r w:rsidRPr="00AE37B5">
        <w:rPr>
          <w:color w:val="000000" w:themeColor="text1"/>
          <w:sz w:val="24"/>
          <w:szCs w:val="24"/>
          <w:lang w:val="ru-RU"/>
        </w:rPr>
        <w:t>многофазных сред. М.: Наука</w:t>
      </w:r>
      <w:r w:rsidR="00317D8B" w:rsidRPr="00AE37B5">
        <w:rPr>
          <w:color w:val="000000" w:themeColor="text1"/>
          <w:sz w:val="24"/>
          <w:szCs w:val="24"/>
          <w:lang w:val="ru-RU"/>
        </w:rPr>
        <w:t>,</w:t>
      </w:r>
      <w:r w:rsidRPr="00AE37B5">
        <w:rPr>
          <w:color w:val="000000" w:themeColor="text1"/>
          <w:sz w:val="24"/>
          <w:szCs w:val="24"/>
          <w:lang w:val="ru-RU"/>
        </w:rPr>
        <w:t xml:space="preserve"> 2</w:t>
      </w:r>
      <w:r w:rsidR="00317D8B" w:rsidRPr="00AE37B5">
        <w:rPr>
          <w:color w:val="000000" w:themeColor="text1"/>
          <w:sz w:val="24"/>
          <w:szCs w:val="24"/>
          <w:lang w:val="ru-RU"/>
        </w:rPr>
        <w:t xml:space="preserve">007. 456 </w:t>
      </w:r>
      <w:r w:rsidRPr="00AE37B5">
        <w:rPr>
          <w:color w:val="000000" w:themeColor="text1"/>
          <w:sz w:val="24"/>
          <w:szCs w:val="24"/>
          <w:lang w:val="ru-RU"/>
        </w:rPr>
        <w:t>с.</w:t>
      </w:r>
    </w:p>
    <w:p w:rsidR="00D804C7" w:rsidRPr="00317D8B" w:rsidRDefault="00D804C7">
      <w:pPr>
        <w:spacing w:line="300" w:lineRule="auto"/>
        <w:rPr>
          <w:color w:val="000000" w:themeColor="text1"/>
          <w:sz w:val="24"/>
          <w:szCs w:val="24"/>
          <w:lang w:val="ru-RU"/>
        </w:rPr>
        <w:sectPr w:rsidR="00D804C7" w:rsidRPr="00317D8B" w:rsidSect="00317D8B">
          <w:pgSz w:w="11920" w:h="16840"/>
          <w:pgMar w:top="1134" w:right="850" w:bottom="1134" w:left="1701" w:header="720" w:footer="720" w:gutter="0"/>
          <w:cols w:space="720"/>
          <w:docGrid w:linePitch="299"/>
        </w:sectPr>
      </w:pPr>
    </w:p>
    <w:p w:rsidR="00D804C7" w:rsidRPr="00317D8B" w:rsidRDefault="0054204E">
      <w:pPr>
        <w:pStyle w:val="a4"/>
        <w:numPr>
          <w:ilvl w:val="1"/>
          <w:numId w:val="4"/>
        </w:numPr>
        <w:tabs>
          <w:tab w:val="left" w:pos="810"/>
        </w:tabs>
        <w:spacing w:before="68" w:line="278" w:lineRule="auto"/>
        <w:ind w:right="913" w:hanging="360"/>
        <w:rPr>
          <w:color w:val="000000" w:themeColor="text1"/>
          <w:sz w:val="24"/>
          <w:szCs w:val="24"/>
          <w:lang w:val="ru-RU"/>
        </w:rPr>
      </w:pPr>
      <w:r w:rsidRPr="00317D8B">
        <w:rPr>
          <w:color w:val="000000" w:themeColor="text1"/>
          <w:sz w:val="24"/>
          <w:szCs w:val="24"/>
          <w:lang w:val="ru-RU"/>
        </w:rPr>
        <w:lastRenderedPageBreak/>
        <w:t>Издания в списке указываются по алфавиту, сначала русскоязычные,</w:t>
      </w:r>
      <w:r w:rsidRPr="00317D8B">
        <w:rPr>
          <w:color w:val="000000" w:themeColor="text1"/>
          <w:spacing w:val="-26"/>
          <w:sz w:val="24"/>
          <w:szCs w:val="24"/>
          <w:lang w:val="ru-RU"/>
        </w:rPr>
        <w:t xml:space="preserve"> </w:t>
      </w:r>
      <w:r w:rsidRPr="00317D8B">
        <w:rPr>
          <w:color w:val="000000" w:themeColor="text1"/>
          <w:sz w:val="24"/>
          <w:szCs w:val="24"/>
          <w:lang w:val="ru-RU"/>
        </w:rPr>
        <w:t>затем иноязычные.</w:t>
      </w:r>
    </w:p>
    <w:p w:rsidR="00D804C7" w:rsidRPr="00317D8B" w:rsidRDefault="0054204E">
      <w:pPr>
        <w:pStyle w:val="a4"/>
        <w:numPr>
          <w:ilvl w:val="1"/>
          <w:numId w:val="4"/>
        </w:numPr>
        <w:tabs>
          <w:tab w:val="left" w:pos="810"/>
        </w:tabs>
        <w:spacing w:before="117" w:line="276" w:lineRule="auto"/>
        <w:ind w:left="814" w:right="430" w:hanging="355"/>
        <w:rPr>
          <w:sz w:val="24"/>
          <w:szCs w:val="24"/>
          <w:lang w:val="ru-RU"/>
        </w:rPr>
      </w:pPr>
      <w:r w:rsidRPr="00317D8B">
        <w:rPr>
          <w:sz w:val="24"/>
          <w:szCs w:val="24"/>
          <w:lang w:val="ru-RU"/>
        </w:rPr>
        <w:t>Блок "</w:t>
      </w:r>
      <w:r w:rsidRPr="00317D8B">
        <w:rPr>
          <w:sz w:val="24"/>
          <w:szCs w:val="24"/>
        </w:rPr>
        <w:t>References</w:t>
      </w:r>
      <w:r w:rsidRPr="00317D8B">
        <w:rPr>
          <w:sz w:val="24"/>
          <w:szCs w:val="24"/>
          <w:lang w:val="ru-RU"/>
        </w:rPr>
        <w:t>" располагается после блока «Литература». Записи в нем также упорядочиваются по алфавиту (англ.), но каждая запись в этом блоке состоит только из одной части – библиографического описания, которое должно быть оформлено по Гарвардскому</w:t>
      </w:r>
      <w:r w:rsidRPr="00317D8B">
        <w:rPr>
          <w:spacing w:val="-9"/>
          <w:sz w:val="24"/>
          <w:szCs w:val="24"/>
          <w:lang w:val="ru-RU"/>
        </w:rPr>
        <w:t xml:space="preserve"> </w:t>
      </w:r>
      <w:r w:rsidRPr="00317D8B">
        <w:rPr>
          <w:sz w:val="24"/>
          <w:szCs w:val="24"/>
          <w:lang w:val="ru-RU"/>
        </w:rPr>
        <w:t>стандарту.</w:t>
      </w:r>
    </w:p>
    <w:p w:rsidR="00D804C7" w:rsidRPr="00317D8B" w:rsidRDefault="0054204E">
      <w:pPr>
        <w:pStyle w:val="4"/>
        <w:spacing w:before="125"/>
        <w:rPr>
          <w:i w:val="0"/>
        </w:rPr>
      </w:pPr>
      <w:proofErr w:type="spellStart"/>
      <w:r w:rsidRPr="00317D8B">
        <w:rPr>
          <w:w w:val="105"/>
        </w:rPr>
        <w:t>Например</w:t>
      </w:r>
      <w:proofErr w:type="spellEnd"/>
      <w:r w:rsidRPr="00317D8B">
        <w:rPr>
          <w:i w:val="0"/>
          <w:w w:val="105"/>
        </w:rPr>
        <w:t>:</w:t>
      </w:r>
    </w:p>
    <w:p w:rsidR="00D804C7" w:rsidRPr="00317D8B" w:rsidRDefault="0054204E">
      <w:pPr>
        <w:spacing w:before="168" w:line="278" w:lineRule="auto"/>
        <w:ind w:left="810" w:right="874"/>
        <w:rPr>
          <w:sz w:val="24"/>
          <w:szCs w:val="24"/>
        </w:rPr>
      </w:pPr>
      <w:proofErr w:type="spellStart"/>
      <w:r w:rsidRPr="00317D8B">
        <w:rPr>
          <w:sz w:val="24"/>
          <w:szCs w:val="24"/>
        </w:rPr>
        <w:t>Nigmatulin</w:t>
      </w:r>
      <w:proofErr w:type="spellEnd"/>
      <w:r w:rsidRPr="00317D8B">
        <w:rPr>
          <w:sz w:val="24"/>
          <w:szCs w:val="24"/>
        </w:rPr>
        <w:t xml:space="preserve">, R.I. (1987), </w:t>
      </w:r>
      <w:proofErr w:type="spellStart"/>
      <w:r w:rsidRPr="00317D8B">
        <w:rPr>
          <w:i/>
          <w:sz w:val="24"/>
          <w:szCs w:val="24"/>
        </w:rPr>
        <w:t>Dinamika</w:t>
      </w:r>
      <w:proofErr w:type="spellEnd"/>
      <w:r w:rsidRPr="00317D8B">
        <w:rPr>
          <w:i/>
          <w:sz w:val="24"/>
          <w:szCs w:val="24"/>
        </w:rPr>
        <w:t xml:space="preserve"> </w:t>
      </w:r>
      <w:proofErr w:type="spellStart"/>
      <w:r w:rsidRPr="00317D8B">
        <w:rPr>
          <w:i/>
          <w:sz w:val="24"/>
          <w:szCs w:val="24"/>
        </w:rPr>
        <w:t>mnogofaznykh</w:t>
      </w:r>
      <w:proofErr w:type="spellEnd"/>
      <w:r w:rsidRPr="00317D8B">
        <w:rPr>
          <w:i/>
          <w:sz w:val="24"/>
          <w:szCs w:val="24"/>
        </w:rPr>
        <w:t xml:space="preserve"> </w:t>
      </w:r>
      <w:proofErr w:type="spellStart"/>
      <w:r w:rsidRPr="00317D8B">
        <w:rPr>
          <w:i/>
          <w:sz w:val="24"/>
          <w:szCs w:val="24"/>
        </w:rPr>
        <w:t>sred</w:t>
      </w:r>
      <w:proofErr w:type="spellEnd"/>
      <w:r w:rsidRPr="00317D8B">
        <w:rPr>
          <w:i/>
          <w:sz w:val="24"/>
          <w:szCs w:val="24"/>
        </w:rPr>
        <w:t xml:space="preserve"> </w:t>
      </w:r>
      <w:r w:rsidRPr="00317D8B">
        <w:rPr>
          <w:sz w:val="24"/>
          <w:szCs w:val="24"/>
        </w:rPr>
        <w:t xml:space="preserve">[Dynamics of multiphase mediums], </w:t>
      </w:r>
      <w:proofErr w:type="spellStart"/>
      <w:r w:rsidRPr="00317D8B">
        <w:rPr>
          <w:sz w:val="24"/>
          <w:szCs w:val="24"/>
        </w:rPr>
        <w:t>Nauka</w:t>
      </w:r>
      <w:proofErr w:type="spellEnd"/>
      <w:r w:rsidRPr="00317D8B">
        <w:rPr>
          <w:sz w:val="24"/>
          <w:szCs w:val="24"/>
        </w:rPr>
        <w:t>, Moscow, Russia.</w:t>
      </w:r>
    </w:p>
    <w:p w:rsidR="00D804C7" w:rsidRPr="00317D8B" w:rsidRDefault="0054204E">
      <w:pPr>
        <w:spacing w:before="197" w:line="276" w:lineRule="auto"/>
        <w:ind w:left="810" w:right="321"/>
        <w:rPr>
          <w:sz w:val="24"/>
          <w:szCs w:val="24"/>
        </w:rPr>
      </w:pPr>
      <w:r w:rsidRPr="00317D8B">
        <w:rPr>
          <w:sz w:val="24"/>
          <w:szCs w:val="24"/>
        </w:rPr>
        <w:t xml:space="preserve">McCarthy, P. and Hatcher, C. (1996), </w:t>
      </w:r>
      <w:r w:rsidRPr="00317D8B">
        <w:rPr>
          <w:i/>
          <w:sz w:val="24"/>
          <w:szCs w:val="24"/>
        </w:rPr>
        <w:t>Speaking persuasively: Making the most of your presentations</w:t>
      </w:r>
      <w:r w:rsidRPr="00317D8B">
        <w:rPr>
          <w:sz w:val="24"/>
          <w:szCs w:val="24"/>
        </w:rPr>
        <w:t>, Allen and Unwin, Sydney, NSW.</w:t>
      </w:r>
    </w:p>
    <w:p w:rsidR="00D804C7" w:rsidRPr="00317D8B" w:rsidRDefault="00D804C7">
      <w:pPr>
        <w:pStyle w:val="a3"/>
      </w:pPr>
    </w:p>
    <w:p w:rsidR="00D804C7" w:rsidRPr="00317D8B" w:rsidRDefault="00D804C7">
      <w:pPr>
        <w:pStyle w:val="a3"/>
      </w:pPr>
    </w:p>
    <w:p w:rsidR="00D804C7" w:rsidRPr="00317D8B" w:rsidRDefault="00D804C7">
      <w:pPr>
        <w:pStyle w:val="a3"/>
        <w:spacing w:before="7"/>
      </w:pPr>
    </w:p>
    <w:p w:rsidR="00D804C7" w:rsidRPr="00317D8B" w:rsidRDefault="0054204E">
      <w:pPr>
        <w:ind w:left="102"/>
        <w:rPr>
          <w:i/>
          <w:sz w:val="24"/>
          <w:szCs w:val="24"/>
        </w:rPr>
      </w:pPr>
      <w:proofErr w:type="spellStart"/>
      <w:r w:rsidRPr="00317D8B">
        <w:rPr>
          <w:i/>
          <w:sz w:val="24"/>
          <w:szCs w:val="24"/>
        </w:rPr>
        <w:t>Общие</w:t>
      </w:r>
      <w:proofErr w:type="spellEnd"/>
      <w:r w:rsidRPr="00317D8B">
        <w:rPr>
          <w:i/>
          <w:sz w:val="24"/>
          <w:szCs w:val="24"/>
        </w:rPr>
        <w:t xml:space="preserve"> </w:t>
      </w:r>
      <w:proofErr w:type="spellStart"/>
      <w:r w:rsidRPr="00317D8B">
        <w:rPr>
          <w:i/>
          <w:sz w:val="24"/>
          <w:szCs w:val="24"/>
        </w:rPr>
        <w:t>правила</w:t>
      </w:r>
      <w:proofErr w:type="spellEnd"/>
      <w:r w:rsidRPr="00317D8B">
        <w:rPr>
          <w:i/>
          <w:sz w:val="24"/>
          <w:szCs w:val="24"/>
        </w:rPr>
        <w:t xml:space="preserve"> </w:t>
      </w:r>
      <w:proofErr w:type="spellStart"/>
      <w:r w:rsidRPr="00317D8B">
        <w:rPr>
          <w:i/>
          <w:sz w:val="24"/>
          <w:szCs w:val="24"/>
        </w:rPr>
        <w:t>Гарвардского</w:t>
      </w:r>
      <w:proofErr w:type="spellEnd"/>
      <w:r w:rsidRPr="00317D8B">
        <w:rPr>
          <w:i/>
          <w:sz w:val="24"/>
          <w:szCs w:val="24"/>
        </w:rPr>
        <w:t xml:space="preserve"> </w:t>
      </w:r>
      <w:proofErr w:type="spellStart"/>
      <w:r w:rsidRPr="00317D8B">
        <w:rPr>
          <w:i/>
          <w:sz w:val="24"/>
          <w:szCs w:val="24"/>
        </w:rPr>
        <w:t>стандарта</w:t>
      </w:r>
      <w:proofErr w:type="spellEnd"/>
      <w:r w:rsidRPr="00317D8B">
        <w:rPr>
          <w:i/>
          <w:sz w:val="24"/>
          <w:szCs w:val="24"/>
        </w:rPr>
        <w:t>:</w:t>
      </w:r>
    </w:p>
    <w:p w:rsidR="00D804C7" w:rsidRPr="00317D8B" w:rsidRDefault="00D804C7">
      <w:pPr>
        <w:pStyle w:val="a3"/>
        <w:rPr>
          <w:i/>
        </w:rPr>
      </w:pPr>
    </w:p>
    <w:p w:rsidR="00D804C7" w:rsidRPr="00317D8B" w:rsidRDefault="0054204E">
      <w:pPr>
        <w:pStyle w:val="a4"/>
        <w:numPr>
          <w:ilvl w:val="0"/>
          <w:numId w:val="3"/>
        </w:numPr>
        <w:tabs>
          <w:tab w:val="left" w:pos="810"/>
        </w:tabs>
        <w:spacing w:before="0" w:line="276" w:lineRule="auto"/>
        <w:ind w:right="949" w:hanging="360"/>
        <w:rPr>
          <w:sz w:val="24"/>
          <w:szCs w:val="24"/>
          <w:lang w:val="ru-RU"/>
        </w:rPr>
      </w:pPr>
      <w:r w:rsidRPr="00317D8B">
        <w:rPr>
          <w:sz w:val="24"/>
          <w:szCs w:val="24"/>
          <w:lang w:val="ru-RU"/>
        </w:rPr>
        <w:t>Для разделения ВСЕХ (!) элементов библиографического описания записи используются</w:t>
      </w:r>
      <w:r w:rsidRPr="00317D8B">
        <w:rPr>
          <w:spacing w:val="-12"/>
          <w:sz w:val="24"/>
          <w:szCs w:val="24"/>
          <w:lang w:val="ru-RU"/>
        </w:rPr>
        <w:t xml:space="preserve"> </w:t>
      </w:r>
      <w:r w:rsidRPr="00317D8B">
        <w:rPr>
          <w:sz w:val="24"/>
          <w:szCs w:val="24"/>
          <w:lang w:val="ru-RU"/>
        </w:rPr>
        <w:t>запятые.</w:t>
      </w:r>
    </w:p>
    <w:p w:rsidR="00D804C7" w:rsidRPr="00317D8B" w:rsidRDefault="0054204E">
      <w:pPr>
        <w:pStyle w:val="a4"/>
        <w:numPr>
          <w:ilvl w:val="0"/>
          <w:numId w:val="3"/>
        </w:numPr>
        <w:tabs>
          <w:tab w:val="left" w:pos="810"/>
        </w:tabs>
        <w:spacing w:before="120" w:line="276" w:lineRule="auto"/>
        <w:ind w:left="814" w:right="117" w:hanging="355"/>
        <w:rPr>
          <w:sz w:val="24"/>
          <w:szCs w:val="24"/>
          <w:lang w:val="ru-RU"/>
        </w:rPr>
      </w:pPr>
      <w:r w:rsidRPr="00317D8B">
        <w:rPr>
          <w:sz w:val="24"/>
          <w:szCs w:val="24"/>
          <w:lang w:val="ru-RU"/>
        </w:rPr>
        <w:t>Запись всегда начинается с фамилии автора, затем инициалы, за которыми</w:t>
      </w:r>
      <w:r w:rsidRPr="00317D8B">
        <w:rPr>
          <w:spacing w:val="-29"/>
          <w:sz w:val="24"/>
          <w:szCs w:val="24"/>
          <w:lang w:val="ru-RU"/>
        </w:rPr>
        <w:t xml:space="preserve"> </w:t>
      </w:r>
      <w:r w:rsidRPr="00317D8B">
        <w:rPr>
          <w:sz w:val="24"/>
          <w:szCs w:val="24"/>
          <w:lang w:val="ru-RU"/>
        </w:rPr>
        <w:t>следует дата в скобках. Фамилии и инициалы русскоязычных авторов приводят в транслитерации (иностранных авторов – в</w:t>
      </w:r>
      <w:r w:rsidRPr="00317D8B">
        <w:rPr>
          <w:spacing w:val="-12"/>
          <w:sz w:val="24"/>
          <w:szCs w:val="24"/>
          <w:lang w:val="ru-RU"/>
        </w:rPr>
        <w:t xml:space="preserve"> </w:t>
      </w:r>
      <w:r w:rsidRPr="00317D8B">
        <w:rPr>
          <w:sz w:val="24"/>
          <w:szCs w:val="24"/>
          <w:lang w:val="ru-RU"/>
        </w:rPr>
        <w:t>оригинале).</w:t>
      </w:r>
    </w:p>
    <w:p w:rsidR="00D804C7" w:rsidRPr="00317D8B" w:rsidRDefault="0054204E">
      <w:pPr>
        <w:pStyle w:val="a4"/>
        <w:numPr>
          <w:ilvl w:val="0"/>
          <w:numId w:val="3"/>
        </w:numPr>
        <w:tabs>
          <w:tab w:val="left" w:pos="810"/>
        </w:tabs>
        <w:spacing w:before="120" w:line="276" w:lineRule="auto"/>
        <w:ind w:right="509" w:hanging="360"/>
        <w:rPr>
          <w:sz w:val="24"/>
          <w:szCs w:val="24"/>
          <w:lang w:val="ru-RU"/>
        </w:rPr>
      </w:pPr>
      <w:r w:rsidRPr="00317D8B">
        <w:rPr>
          <w:sz w:val="24"/>
          <w:szCs w:val="24"/>
          <w:lang w:val="ru-RU"/>
        </w:rPr>
        <w:t>Транслитерация названий русскоязычных книг, фамилий авторов, р</w:t>
      </w:r>
      <w:r w:rsidR="00317D8B">
        <w:rPr>
          <w:sz w:val="24"/>
          <w:szCs w:val="24"/>
          <w:lang w:val="ru-RU"/>
        </w:rPr>
        <w:t>едакторов, названий издательств</w:t>
      </w:r>
      <w:r w:rsidRPr="00317D8B">
        <w:rPr>
          <w:sz w:val="24"/>
          <w:szCs w:val="24"/>
          <w:lang w:val="ru-RU"/>
        </w:rPr>
        <w:t xml:space="preserve"> осуществляется по системе</w:t>
      </w:r>
      <w:r w:rsidRPr="00317D8B">
        <w:rPr>
          <w:spacing w:val="-24"/>
          <w:sz w:val="24"/>
          <w:szCs w:val="24"/>
          <w:lang w:val="ru-RU"/>
        </w:rPr>
        <w:t xml:space="preserve"> </w:t>
      </w:r>
      <w:r w:rsidRPr="00317D8B">
        <w:rPr>
          <w:sz w:val="24"/>
          <w:szCs w:val="24"/>
        </w:rPr>
        <w:t>BSI</w:t>
      </w:r>
      <w:r w:rsidRPr="00317D8B">
        <w:rPr>
          <w:sz w:val="24"/>
          <w:szCs w:val="24"/>
          <w:lang w:val="ru-RU"/>
        </w:rPr>
        <w:t>.</w:t>
      </w:r>
    </w:p>
    <w:p w:rsidR="00D804C7" w:rsidRPr="00317D8B" w:rsidRDefault="0054204E">
      <w:pPr>
        <w:pStyle w:val="a4"/>
        <w:numPr>
          <w:ilvl w:val="0"/>
          <w:numId w:val="3"/>
        </w:numPr>
        <w:tabs>
          <w:tab w:val="left" w:pos="810"/>
        </w:tabs>
        <w:spacing w:before="122" w:line="276" w:lineRule="auto"/>
        <w:ind w:right="569" w:hanging="360"/>
        <w:rPr>
          <w:sz w:val="24"/>
          <w:szCs w:val="24"/>
          <w:lang w:val="ru-RU"/>
        </w:rPr>
      </w:pPr>
      <w:r w:rsidRPr="00317D8B">
        <w:rPr>
          <w:sz w:val="24"/>
          <w:szCs w:val="24"/>
          <w:lang w:val="ru-RU"/>
        </w:rPr>
        <w:t>Если имеется более чем одна запись одного и того же автора, то записи нужно сортировать по</w:t>
      </w:r>
      <w:r w:rsidRPr="00317D8B">
        <w:rPr>
          <w:spacing w:val="-5"/>
          <w:sz w:val="24"/>
          <w:szCs w:val="24"/>
          <w:lang w:val="ru-RU"/>
        </w:rPr>
        <w:t xml:space="preserve"> </w:t>
      </w:r>
      <w:r w:rsidRPr="00317D8B">
        <w:rPr>
          <w:sz w:val="24"/>
          <w:szCs w:val="24"/>
          <w:lang w:val="ru-RU"/>
        </w:rPr>
        <w:t>годам.</w:t>
      </w:r>
    </w:p>
    <w:p w:rsidR="00D804C7" w:rsidRPr="00317D8B" w:rsidRDefault="0054204E">
      <w:pPr>
        <w:pStyle w:val="a4"/>
        <w:numPr>
          <w:ilvl w:val="0"/>
          <w:numId w:val="3"/>
        </w:numPr>
        <w:tabs>
          <w:tab w:val="left" w:pos="810"/>
        </w:tabs>
        <w:spacing w:before="120" w:line="276" w:lineRule="auto"/>
        <w:ind w:right="549" w:hanging="360"/>
        <w:jc w:val="both"/>
        <w:rPr>
          <w:sz w:val="24"/>
          <w:szCs w:val="24"/>
          <w:lang w:val="ru-RU"/>
        </w:rPr>
      </w:pPr>
      <w:r w:rsidRPr="00317D8B">
        <w:rPr>
          <w:sz w:val="24"/>
          <w:szCs w:val="24"/>
          <w:lang w:val="ru-RU"/>
        </w:rPr>
        <w:t>Если имеется более чем одна запись одного и того же автора в одном и том же году, для ссылок и сортировки используются буквенные индексы (буквы</w:t>
      </w:r>
      <w:r w:rsidRPr="00317D8B">
        <w:rPr>
          <w:spacing w:val="-23"/>
          <w:sz w:val="24"/>
          <w:szCs w:val="24"/>
          <w:lang w:val="ru-RU"/>
        </w:rPr>
        <w:t xml:space="preserve"> </w:t>
      </w:r>
      <w:r w:rsidRPr="00317D8B">
        <w:rPr>
          <w:sz w:val="24"/>
          <w:szCs w:val="24"/>
          <w:lang w:val="ru-RU"/>
        </w:rPr>
        <w:t>англ. алфавита).</w:t>
      </w:r>
    </w:p>
    <w:p w:rsidR="00D804C7" w:rsidRPr="00317D8B" w:rsidRDefault="0054204E">
      <w:pPr>
        <w:pStyle w:val="a4"/>
        <w:numPr>
          <w:ilvl w:val="0"/>
          <w:numId w:val="3"/>
        </w:numPr>
        <w:tabs>
          <w:tab w:val="left" w:pos="810"/>
        </w:tabs>
        <w:spacing w:before="120"/>
        <w:ind w:left="810"/>
        <w:rPr>
          <w:sz w:val="24"/>
          <w:szCs w:val="24"/>
          <w:lang w:val="ru-RU"/>
        </w:rPr>
      </w:pPr>
      <w:r w:rsidRPr="00317D8B">
        <w:rPr>
          <w:sz w:val="24"/>
          <w:szCs w:val="24"/>
          <w:lang w:val="ru-RU"/>
        </w:rPr>
        <w:t>Название публикации, будь то книга или журнал, всегда выделяется</w:t>
      </w:r>
      <w:r w:rsidRPr="00317D8B">
        <w:rPr>
          <w:spacing w:val="-32"/>
          <w:sz w:val="24"/>
          <w:szCs w:val="24"/>
          <w:lang w:val="ru-RU"/>
        </w:rPr>
        <w:t xml:space="preserve"> </w:t>
      </w:r>
      <w:r w:rsidRPr="00317D8B">
        <w:rPr>
          <w:sz w:val="24"/>
          <w:szCs w:val="24"/>
          <w:lang w:val="ru-RU"/>
        </w:rPr>
        <w:t>курсивом.</w:t>
      </w:r>
    </w:p>
    <w:p w:rsidR="00D804C7" w:rsidRPr="00317D8B" w:rsidRDefault="0054204E">
      <w:pPr>
        <w:pStyle w:val="a4"/>
        <w:numPr>
          <w:ilvl w:val="0"/>
          <w:numId w:val="3"/>
        </w:numPr>
        <w:tabs>
          <w:tab w:val="left" w:pos="810"/>
        </w:tabs>
        <w:spacing w:before="161" w:line="276" w:lineRule="auto"/>
        <w:ind w:right="181" w:hanging="360"/>
        <w:jc w:val="both"/>
        <w:rPr>
          <w:sz w:val="24"/>
          <w:szCs w:val="24"/>
          <w:lang w:val="ru-RU"/>
        </w:rPr>
      </w:pPr>
      <w:r w:rsidRPr="00317D8B">
        <w:rPr>
          <w:sz w:val="24"/>
          <w:szCs w:val="24"/>
          <w:lang w:val="ru-RU"/>
        </w:rPr>
        <w:t>Названия журнальных статей, статей в сборниках всегда приводятся в английских “кавычках”, имена собственные и немецкие существительные пишут с прописной буквы</w:t>
      </w:r>
    </w:p>
    <w:p w:rsidR="00D804C7" w:rsidRPr="00317D8B" w:rsidRDefault="0054204E">
      <w:pPr>
        <w:pStyle w:val="a4"/>
        <w:numPr>
          <w:ilvl w:val="0"/>
          <w:numId w:val="3"/>
        </w:numPr>
        <w:tabs>
          <w:tab w:val="left" w:pos="810"/>
        </w:tabs>
        <w:spacing w:before="121" w:line="276" w:lineRule="auto"/>
        <w:ind w:right="660" w:hanging="360"/>
        <w:rPr>
          <w:sz w:val="24"/>
          <w:szCs w:val="24"/>
          <w:lang w:val="ru-RU"/>
        </w:rPr>
      </w:pPr>
      <w:r w:rsidRPr="00317D8B">
        <w:rPr>
          <w:sz w:val="24"/>
          <w:szCs w:val="24"/>
          <w:lang w:val="ru-RU"/>
        </w:rPr>
        <w:t>Издательство ставится перед местом издания. Место издания – город, страна. Сокращения для штатов США должны быть указаны с прописной буквы и добавлены по мере</w:t>
      </w:r>
      <w:r w:rsidRPr="00317D8B">
        <w:rPr>
          <w:spacing w:val="-7"/>
          <w:sz w:val="24"/>
          <w:szCs w:val="24"/>
          <w:lang w:val="ru-RU"/>
        </w:rPr>
        <w:t xml:space="preserve"> </w:t>
      </w:r>
      <w:r w:rsidRPr="00317D8B">
        <w:rPr>
          <w:sz w:val="24"/>
          <w:szCs w:val="24"/>
          <w:lang w:val="ru-RU"/>
        </w:rPr>
        <w:t>необходимости.</w:t>
      </w:r>
    </w:p>
    <w:p w:rsidR="00D804C7" w:rsidRPr="00317D8B" w:rsidRDefault="0054204E">
      <w:pPr>
        <w:pStyle w:val="a4"/>
        <w:numPr>
          <w:ilvl w:val="0"/>
          <w:numId w:val="3"/>
        </w:numPr>
        <w:tabs>
          <w:tab w:val="left" w:pos="809"/>
          <w:tab w:val="left" w:pos="810"/>
        </w:tabs>
        <w:spacing w:before="121"/>
        <w:ind w:left="810"/>
        <w:rPr>
          <w:sz w:val="24"/>
          <w:szCs w:val="24"/>
          <w:lang w:val="ru-RU"/>
        </w:rPr>
      </w:pPr>
      <w:r w:rsidRPr="00317D8B">
        <w:rPr>
          <w:sz w:val="24"/>
          <w:szCs w:val="24"/>
          <w:lang w:val="ru-RU"/>
        </w:rPr>
        <w:t>Ссылки на электронные ресурсы следуют тем же правилам, а затем указывается</w:t>
      </w:r>
      <w:r w:rsidRPr="00317D8B">
        <w:rPr>
          <w:spacing w:val="-20"/>
          <w:sz w:val="24"/>
          <w:szCs w:val="24"/>
          <w:lang w:val="ru-RU"/>
        </w:rPr>
        <w:t xml:space="preserve"> </w:t>
      </w:r>
      <w:r w:rsidRPr="00317D8B">
        <w:rPr>
          <w:sz w:val="24"/>
          <w:szCs w:val="24"/>
          <w:lang w:val="ru-RU"/>
        </w:rPr>
        <w:t>–</w:t>
      </w:r>
    </w:p>
    <w:p w:rsidR="00D804C7" w:rsidRPr="00317D8B" w:rsidRDefault="0054204E">
      <w:pPr>
        <w:pStyle w:val="a3"/>
        <w:spacing w:before="43"/>
        <w:ind w:left="821"/>
        <w:rPr>
          <w:lang w:val="ru-RU"/>
        </w:rPr>
      </w:pPr>
      <w:r w:rsidRPr="00317D8B">
        <w:rPr>
          <w:lang w:val="ru-RU"/>
        </w:rPr>
        <w:t xml:space="preserve">«по адресу:» и сам </w:t>
      </w:r>
      <w:r w:rsidRPr="00317D8B">
        <w:t>URL</w:t>
      </w:r>
      <w:r w:rsidRPr="00317D8B">
        <w:rPr>
          <w:lang w:val="ru-RU"/>
        </w:rPr>
        <w:t>-адрес.</w:t>
      </w:r>
    </w:p>
    <w:p w:rsidR="00D804C7" w:rsidRDefault="00D804C7">
      <w:pPr>
        <w:rPr>
          <w:sz w:val="24"/>
          <w:szCs w:val="24"/>
          <w:lang w:val="ru-RU"/>
        </w:rPr>
      </w:pPr>
    </w:p>
    <w:p w:rsidR="00317D8B" w:rsidRPr="00317D8B" w:rsidRDefault="00317D8B">
      <w:pPr>
        <w:rPr>
          <w:sz w:val="24"/>
          <w:szCs w:val="24"/>
          <w:lang w:val="ru-RU"/>
        </w:rPr>
        <w:sectPr w:rsidR="00317D8B" w:rsidRPr="00317D8B" w:rsidSect="00317D8B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D804C7" w:rsidRPr="00317D8B" w:rsidRDefault="0054204E">
      <w:pPr>
        <w:spacing w:before="68"/>
        <w:ind w:left="102"/>
        <w:rPr>
          <w:sz w:val="24"/>
          <w:szCs w:val="24"/>
          <w:lang w:val="ru-RU"/>
        </w:rPr>
      </w:pPr>
      <w:r w:rsidRPr="00317D8B">
        <w:rPr>
          <w:i/>
          <w:sz w:val="24"/>
          <w:szCs w:val="24"/>
          <w:lang w:val="ru-RU"/>
        </w:rPr>
        <w:lastRenderedPageBreak/>
        <w:t xml:space="preserve">Общие правила оформления русскоязычной литературы в </w:t>
      </w:r>
      <w:r w:rsidRPr="00317D8B">
        <w:rPr>
          <w:i/>
          <w:sz w:val="24"/>
          <w:szCs w:val="24"/>
        </w:rPr>
        <w:t>References</w:t>
      </w:r>
      <w:r w:rsidRPr="00317D8B">
        <w:rPr>
          <w:sz w:val="24"/>
          <w:szCs w:val="24"/>
          <w:lang w:val="ru-RU"/>
        </w:rPr>
        <w:t>:</w:t>
      </w:r>
    </w:p>
    <w:p w:rsidR="00D804C7" w:rsidRPr="00317D8B" w:rsidRDefault="00D804C7">
      <w:pPr>
        <w:pStyle w:val="a3"/>
        <w:rPr>
          <w:lang w:val="ru-RU"/>
        </w:rPr>
      </w:pPr>
    </w:p>
    <w:p w:rsidR="00D804C7" w:rsidRPr="00317D8B" w:rsidRDefault="0054204E">
      <w:pPr>
        <w:pStyle w:val="a4"/>
        <w:numPr>
          <w:ilvl w:val="0"/>
          <w:numId w:val="2"/>
        </w:numPr>
        <w:tabs>
          <w:tab w:val="left" w:pos="810"/>
        </w:tabs>
        <w:spacing w:before="0" w:line="276" w:lineRule="auto"/>
        <w:ind w:right="134" w:hanging="360"/>
        <w:rPr>
          <w:sz w:val="24"/>
          <w:szCs w:val="24"/>
          <w:lang w:val="ru-RU"/>
        </w:rPr>
      </w:pPr>
      <w:r w:rsidRPr="00317D8B">
        <w:rPr>
          <w:sz w:val="24"/>
          <w:szCs w:val="24"/>
          <w:lang w:val="ru-RU"/>
        </w:rPr>
        <w:t>Название книги приводят сначала в транслитерации, а затем в квадратных</w:t>
      </w:r>
      <w:r w:rsidRPr="00317D8B">
        <w:rPr>
          <w:spacing w:val="-29"/>
          <w:sz w:val="24"/>
          <w:szCs w:val="24"/>
          <w:lang w:val="ru-RU"/>
        </w:rPr>
        <w:t xml:space="preserve"> </w:t>
      </w:r>
      <w:r w:rsidRPr="00317D8B">
        <w:rPr>
          <w:sz w:val="24"/>
          <w:szCs w:val="24"/>
          <w:lang w:val="ru-RU"/>
        </w:rPr>
        <w:lastRenderedPageBreak/>
        <w:t>скобках приводят перевод на английский язык (для переводных изданий в скобках приводят оригинальное английское</w:t>
      </w:r>
      <w:r w:rsidRPr="00317D8B">
        <w:rPr>
          <w:spacing w:val="-18"/>
          <w:sz w:val="24"/>
          <w:szCs w:val="24"/>
          <w:lang w:val="ru-RU"/>
        </w:rPr>
        <w:t xml:space="preserve"> </w:t>
      </w:r>
      <w:r w:rsidRPr="00317D8B">
        <w:rPr>
          <w:sz w:val="24"/>
          <w:szCs w:val="24"/>
          <w:lang w:val="ru-RU"/>
        </w:rPr>
        <w:t>название).</w:t>
      </w:r>
    </w:p>
    <w:p w:rsidR="00D804C7" w:rsidRPr="00317D8B" w:rsidRDefault="0054204E">
      <w:pPr>
        <w:pStyle w:val="a4"/>
        <w:numPr>
          <w:ilvl w:val="0"/>
          <w:numId w:val="2"/>
        </w:numPr>
        <w:tabs>
          <w:tab w:val="left" w:pos="810"/>
        </w:tabs>
        <w:spacing w:before="120" w:line="276" w:lineRule="auto"/>
        <w:ind w:right="720" w:hanging="360"/>
        <w:rPr>
          <w:sz w:val="24"/>
          <w:szCs w:val="24"/>
          <w:lang w:val="ru-RU"/>
        </w:rPr>
      </w:pPr>
      <w:r w:rsidRPr="00317D8B">
        <w:rPr>
          <w:sz w:val="24"/>
          <w:szCs w:val="24"/>
          <w:lang w:val="ru-RU"/>
        </w:rPr>
        <w:t>Название периодического издания приводят в транслитерации. Если имеется официальное англоязычное название, нужно привести это</w:t>
      </w:r>
      <w:r w:rsidRPr="00317D8B">
        <w:rPr>
          <w:spacing w:val="-27"/>
          <w:sz w:val="24"/>
          <w:szCs w:val="24"/>
          <w:lang w:val="ru-RU"/>
        </w:rPr>
        <w:t xml:space="preserve"> </w:t>
      </w:r>
      <w:r w:rsidRPr="00317D8B">
        <w:rPr>
          <w:sz w:val="24"/>
          <w:szCs w:val="24"/>
          <w:lang w:val="ru-RU"/>
        </w:rPr>
        <w:t>название.</w:t>
      </w:r>
    </w:p>
    <w:p w:rsidR="00D804C7" w:rsidRPr="00317D8B" w:rsidRDefault="0054204E">
      <w:pPr>
        <w:pStyle w:val="a4"/>
        <w:numPr>
          <w:ilvl w:val="0"/>
          <w:numId w:val="2"/>
        </w:numPr>
        <w:tabs>
          <w:tab w:val="left" w:pos="810"/>
        </w:tabs>
        <w:spacing w:before="120"/>
        <w:ind w:left="810"/>
        <w:rPr>
          <w:sz w:val="24"/>
          <w:szCs w:val="24"/>
          <w:lang w:val="ru-RU"/>
        </w:rPr>
      </w:pPr>
      <w:r w:rsidRPr="00317D8B">
        <w:rPr>
          <w:sz w:val="24"/>
          <w:szCs w:val="24"/>
          <w:lang w:val="ru-RU"/>
        </w:rPr>
        <w:t>Название издательства приводят в</w:t>
      </w:r>
      <w:r w:rsidRPr="00317D8B">
        <w:rPr>
          <w:spacing w:val="-13"/>
          <w:sz w:val="24"/>
          <w:szCs w:val="24"/>
          <w:lang w:val="ru-RU"/>
        </w:rPr>
        <w:t xml:space="preserve"> </w:t>
      </w:r>
      <w:r w:rsidRPr="00317D8B">
        <w:rPr>
          <w:sz w:val="24"/>
          <w:szCs w:val="24"/>
          <w:lang w:val="ru-RU"/>
        </w:rPr>
        <w:t>транслитерации.</w:t>
      </w:r>
    </w:p>
    <w:p w:rsidR="00D804C7" w:rsidRPr="00317D8B" w:rsidRDefault="0054204E">
      <w:pPr>
        <w:pStyle w:val="a4"/>
        <w:numPr>
          <w:ilvl w:val="0"/>
          <w:numId w:val="2"/>
        </w:numPr>
        <w:tabs>
          <w:tab w:val="left" w:pos="810"/>
        </w:tabs>
        <w:spacing w:before="162"/>
        <w:ind w:left="810"/>
        <w:rPr>
          <w:sz w:val="24"/>
          <w:szCs w:val="24"/>
          <w:lang w:val="ru-RU"/>
        </w:rPr>
      </w:pPr>
      <w:r w:rsidRPr="00317D8B">
        <w:rPr>
          <w:sz w:val="24"/>
          <w:szCs w:val="24"/>
          <w:lang w:val="ru-RU"/>
        </w:rPr>
        <w:t>Название города, названия конференций переводят на английский</w:t>
      </w:r>
      <w:r w:rsidRPr="00317D8B">
        <w:rPr>
          <w:spacing w:val="-27"/>
          <w:sz w:val="24"/>
          <w:szCs w:val="24"/>
          <w:lang w:val="ru-RU"/>
        </w:rPr>
        <w:t xml:space="preserve"> </w:t>
      </w:r>
      <w:r w:rsidRPr="00317D8B">
        <w:rPr>
          <w:sz w:val="24"/>
          <w:szCs w:val="24"/>
          <w:lang w:val="ru-RU"/>
        </w:rPr>
        <w:t>язык.</w:t>
      </w:r>
    </w:p>
    <w:p w:rsidR="00D804C7" w:rsidRPr="00317D8B" w:rsidRDefault="0054204E">
      <w:pPr>
        <w:pStyle w:val="a4"/>
        <w:numPr>
          <w:ilvl w:val="0"/>
          <w:numId w:val="2"/>
        </w:numPr>
        <w:tabs>
          <w:tab w:val="left" w:pos="810"/>
        </w:tabs>
        <w:spacing w:before="160" w:line="276" w:lineRule="auto"/>
        <w:ind w:right="706" w:hanging="360"/>
        <w:rPr>
          <w:sz w:val="24"/>
          <w:szCs w:val="24"/>
          <w:lang w:val="ru-RU"/>
        </w:rPr>
      </w:pPr>
      <w:r w:rsidRPr="00317D8B">
        <w:rPr>
          <w:sz w:val="24"/>
          <w:szCs w:val="24"/>
          <w:lang w:val="ru-RU"/>
        </w:rPr>
        <w:t>Для международных конференций, имеющих второе англоязычное название, приводят это</w:t>
      </w:r>
      <w:r w:rsidRPr="00317D8B">
        <w:rPr>
          <w:spacing w:val="-7"/>
          <w:sz w:val="24"/>
          <w:szCs w:val="24"/>
          <w:lang w:val="ru-RU"/>
        </w:rPr>
        <w:t xml:space="preserve"> </w:t>
      </w:r>
      <w:r w:rsidRPr="00317D8B">
        <w:rPr>
          <w:sz w:val="24"/>
          <w:szCs w:val="24"/>
          <w:lang w:val="ru-RU"/>
        </w:rPr>
        <w:t>название.</w:t>
      </w:r>
    </w:p>
    <w:p w:rsidR="00D804C7" w:rsidRPr="00317D8B" w:rsidRDefault="00D804C7">
      <w:pPr>
        <w:pStyle w:val="a3"/>
        <w:rPr>
          <w:lang w:val="ru-RU"/>
        </w:rPr>
      </w:pPr>
    </w:p>
    <w:p w:rsidR="00D804C7" w:rsidRPr="00317D8B" w:rsidRDefault="0054204E">
      <w:pPr>
        <w:spacing w:before="220"/>
        <w:ind w:left="102"/>
        <w:rPr>
          <w:i/>
          <w:sz w:val="24"/>
          <w:szCs w:val="24"/>
          <w:lang w:val="ru-RU"/>
        </w:rPr>
      </w:pPr>
      <w:r w:rsidRPr="00317D8B">
        <w:rPr>
          <w:i/>
          <w:sz w:val="24"/>
          <w:szCs w:val="24"/>
          <w:lang w:val="ru-RU"/>
        </w:rPr>
        <w:t>Замечания по сокращениям</w:t>
      </w:r>
    </w:p>
    <w:p w:rsidR="00D804C7" w:rsidRPr="00317D8B" w:rsidRDefault="00D804C7">
      <w:pPr>
        <w:pStyle w:val="a3"/>
        <w:spacing w:before="9"/>
        <w:rPr>
          <w:i/>
          <w:lang w:val="ru-RU"/>
        </w:rPr>
      </w:pPr>
    </w:p>
    <w:p w:rsidR="00D804C7" w:rsidRPr="00317D8B" w:rsidRDefault="0054204E">
      <w:pPr>
        <w:pStyle w:val="a3"/>
        <w:ind w:left="668"/>
        <w:rPr>
          <w:lang w:val="ru-RU"/>
        </w:rPr>
      </w:pPr>
      <w:r w:rsidRPr="00317D8B">
        <w:rPr>
          <w:lang w:val="ru-RU"/>
        </w:rPr>
        <w:t>Сокращения заменяют англоязычными аналогами:</w:t>
      </w:r>
    </w:p>
    <w:p w:rsidR="00D804C7" w:rsidRPr="00317D8B" w:rsidRDefault="00D804C7">
      <w:pPr>
        <w:pStyle w:val="a3"/>
        <w:rPr>
          <w:lang w:val="ru-RU"/>
        </w:rPr>
      </w:pPr>
    </w:p>
    <w:p w:rsidR="00D804C7" w:rsidRPr="00317D8B" w:rsidRDefault="0054204E">
      <w:pPr>
        <w:pStyle w:val="a3"/>
        <w:spacing w:line="276" w:lineRule="auto"/>
        <w:ind w:left="668" w:right="483"/>
      </w:pPr>
      <w:r w:rsidRPr="00317D8B">
        <w:t>part 2; Vol. 3; pp. 10-19; 323 p.; no.1; issue; Abstract of the dissertation; International conference proceedings (Int. Conf. Proc.);</w:t>
      </w:r>
    </w:p>
    <w:p w:rsidR="00D804C7" w:rsidRPr="00317D8B" w:rsidRDefault="0054204E">
      <w:pPr>
        <w:pStyle w:val="a3"/>
        <w:spacing w:line="278" w:lineRule="auto"/>
        <w:ind w:left="668" w:right="3517"/>
      </w:pPr>
      <w:r w:rsidRPr="00317D8B">
        <w:t>Scientific-and-technical (Sci.-Tech.) collected articles; dated 19 December 2013; monograph;</w:t>
      </w:r>
    </w:p>
    <w:p w:rsidR="00D804C7" w:rsidRPr="00317D8B" w:rsidRDefault="0054204E">
      <w:pPr>
        <w:pStyle w:val="a3"/>
        <w:spacing w:before="197" w:line="276" w:lineRule="auto"/>
        <w:ind w:left="668" w:right="202"/>
      </w:pPr>
      <w:r w:rsidRPr="00317D8B">
        <w:t xml:space="preserve">Annals – Ann.; Annual – </w:t>
      </w:r>
      <w:proofErr w:type="gramStart"/>
      <w:r w:rsidRPr="00317D8B">
        <w:t>Annu.;</w:t>
      </w:r>
      <w:proofErr w:type="gramEnd"/>
      <w:r w:rsidRPr="00317D8B">
        <w:t xml:space="preserve"> Colloquium – Colloq.; Conference – Conf. ; Congress – </w:t>
      </w:r>
      <w:proofErr w:type="spellStart"/>
      <w:r w:rsidRPr="00317D8B">
        <w:t>Congr</w:t>
      </w:r>
      <w:proofErr w:type="spellEnd"/>
      <w:r w:rsidRPr="00317D8B">
        <w:t>.; Technical Paper– Tech. Paper;</w:t>
      </w:r>
    </w:p>
    <w:p w:rsidR="00D804C7" w:rsidRPr="00317D8B" w:rsidRDefault="0054204E">
      <w:pPr>
        <w:pStyle w:val="a3"/>
        <w:spacing w:before="202"/>
        <w:ind w:left="668"/>
      </w:pPr>
      <w:r w:rsidRPr="00317D8B">
        <w:t>First / Second / Third /Fourth/nth... –1st / 2nd / 3rd / 4th / Nth...;</w:t>
      </w:r>
    </w:p>
    <w:p w:rsidR="00D804C7" w:rsidRPr="00317D8B" w:rsidRDefault="00D804C7">
      <w:pPr>
        <w:pStyle w:val="a3"/>
        <w:spacing w:before="1"/>
      </w:pPr>
    </w:p>
    <w:p w:rsidR="00D804C7" w:rsidRPr="00317D8B" w:rsidRDefault="0054204E">
      <w:pPr>
        <w:pStyle w:val="a3"/>
        <w:spacing w:line="276" w:lineRule="auto"/>
        <w:ind w:left="668" w:right="150"/>
      </w:pPr>
      <w:r w:rsidRPr="00317D8B">
        <w:t xml:space="preserve">Convention – Conv.; Digest – Dig.; Exposition – Expo.; International – Int.; National – Nat.; Proceedings – Proc.; Record – Rec.; Symposium – </w:t>
      </w:r>
      <w:proofErr w:type="spellStart"/>
      <w:r w:rsidRPr="00317D8B">
        <w:t>Symp</w:t>
      </w:r>
      <w:proofErr w:type="spellEnd"/>
      <w:r w:rsidRPr="00317D8B">
        <w:t>.; Technical Digest – Tech. Dig.</w:t>
      </w:r>
    </w:p>
    <w:p w:rsidR="00D804C7" w:rsidRPr="00317D8B" w:rsidRDefault="00D804C7">
      <w:pPr>
        <w:pStyle w:val="a3"/>
      </w:pPr>
    </w:p>
    <w:p w:rsidR="00D804C7" w:rsidRPr="00317D8B" w:rsidRDefault="00D804C7">
      <w:pPr>
        <w:pStyle w:val="a3"/>
        <w:spacing w:before="10"/>
      </w:pPr>
    </w:p>
    <w:p w:rsidR="00D804C7" w:rsidRPr="00317D8B" w:rsidRDefault="0054204E">
      <w:pPr>
        <w:pStyle w:val="4"/>
        <w:ind w:left="2046"/>
        <w:rPr>
          <w:lang w:val="ru-RU"/>
        </w:rPr>
      </w:pPr>
      <w:r w:rsidRPr="00317D8B">
        <w:rPr>
          <w:lang w:val="ru-RU"/>
        </w:rPr>
        <w:t>Базов</w:t>
      </w:r>
      <w:r w:rsidR="00317D8B">
        <w:rPr>
          <w:lang w:val="ru-RU"/>
        </w:rPr>
        <w:t>ая структура библиографического</w:t>
      </w:r>
      <w:r w:rsidRPr="00317D8B">
        <w:rPr>
          <w:lang w:val="ru-RU"/>
        </w:rPr>
        <w:t xml:space="preserve"> описания</w:t>
      </w:r>
    </w:p>
    <w:p w:rsidR="00D804C7" w:rsidRPr="00317D8B" w:rsidRDefault="00D804C7">
      <w:pPr>
        <w:pStyle w:val="a3"/>
        <w:spacing w:before="7"/>
        <w:rPr>
          <w:b/>
          <w:i/>
          <w:lang w:val="ru-RU"/>
        </w:rPr>
      </w:pPr>
    </w:p>
    <w:p w:rsidR="00D804C7" w:rsidRPr="00317D8B" w:rsidRDefault="0054204E">
      <w:pPr>
        <w:pStyle w:val="a3"/>
        <w:spacing w:before="1"/>
        <w:ind w:left="102"/>
        <w:rPr>
          <w:lang w:val="ru-RU"/>
        </w:rPr>
      </w:pPr>
      <w:proofErr w:type="spellStart"/>
      <w:r w:rsidRPr="00317D8B">
        <w:rPr>
          <w:lang w:val="ru-RU"/>
        </w:rPr>
        <w:t>БибО</w:t>
      </w:r>
      <w:proofErr w:type="spellEnd"/>
      <w:r w:rsidRPr="00317D8B">
        <w:rPr>
          <w:lang w:val="ru-RU"/>
        </w:rPr>
        <w:t xml:space="preserve"> состоит из следующих элементов:</w:t>
      </w:r>
    </w:p>
    <w:p w:rsidR="00D804C7" w:rsidRPr="00317D8B" w:rsidRDefault="0054204E">
      <w:pPr>
        <w:pStyle w:val="a3"/>
        <w:spacing w:before="106" w:line="276" w:lineRule="auto"/>
        <w:ind w:left="102" w:right="522"/>
        <w:rPr>
          <w:lang w:val="ru-RU"/>
        </w:rPr>
      </w:pPr>
      <w:r w:rsidRPr="00317D8B">
        <w:rPr>
          <w:lang w:val="ru-RU"/>
        </w:rPr>
        <w:t>Фамилия, инициалы (год издания), название, издатель, место издания, журнал и т.д., точные ссылки.</w:t>
      </w:r>
    </w:p>
    <w:p w:rsidR="00D804C7" w:rsidRPr="00317D8B" w:rsidRDefault="0054204E">
      <w:pPr>
        <w:pStyle w:val="a3"/>
        <w:spacing w:before="56"/>
        <w:ind w:left="102"/>
        <w:rPr>
          <w:lang w:val="ru-RU"/>
        </w:rPr>
      </w:pPr>
      <w:r w:rsidRPr="00317D8B">
        <w:rPr>
          <w:lang w:val="ru-RU"/>
        </w:rPr>
        <w:t>Все(!) элементы библиографического описания разделяют запятыми.</w:t>
      </w:r>
    </w:p>
    <w:p w:rsidR="00D804C7" w:rsidRPr="00317D8B" w:rsidRDefault="00D804C7">
      <w:pPr>
        <w:pStyle w:val="a3"/>
        <w:spacing w:before="9"/>
        <w:rPr>
          <w:lang w:val="ru-RU"/>
        </w:rPr>
      </w:pPr>
    </w:p>
    <w:p w:rsidR="00D804C7" w:rsidRPr="00317D8B" w:rsidRDefault="0054204E">
      <w:pPr>
        <w:pStyle w:val="a3"/>
        <w:spacing w:before="1" w:line="276" w:lineRule="auto"/>
        <w:ind w:left="102"/>
        <w:rPr>
          <w:lang w:val="ru-RU"/>
        </w:rPr>
      </w:pPr>
      <w:r w:rsidRPr="00317D8B">
        <w:rPr>
          <w:b/>
          <w:i/>
          <w:lang w:val="ru-RU"/>
        </w:rPr>
        <w:t xml:space="preserve">Внимание: </w:t>
      </w:r>
      <w:r w:rsidRPr="00317D8B">
        <w:rPr>
          <w:lang w:val="ru-RU"/>
        </w:rPr>
        <w:t>фамилии двух авторов отделяются "</w:t>
      </w:r>
      <w:r w:rsidRPr="00317D8B">
        <w:t>and</w:t>
      </w:r>
      <w:r w:rsidRPr="00317D8B">
        <w:rPr>
          <w:lang w:val="ru-RU"/>
        </w:rPr>
        <w:t>" и без запятой; нескольких авторов – разделяются запятыми, но последняя фамилия должна быть связана с предыдущей "</w:t>
      </w:r>
      <w:r w:rsidRPr="00317D8B">
        <w:t>and</w:t>
      </w:r>
      <w:r w:rsidRPr="00317D8B">
        <w:rPr>
          <w:lang w:val="ru-RU"/>
        </w:rPr>
        <w:t>" без запятой, например:</w:t>
      </w:r>
    </w:p>
    <w:p w:rsidR="00D804C7" w:rsidRPr="00317D8B" w:rsidRDefault="0054204E">
      <w:pPr>
        <w:pStyle w:val="a3"/>
        <w:spacing w:before="118"/>
        <w:ind w:left="102"/>
      </w:pPr>
      <w:r w:rsidRPr="00317D8B">
        <w:t>Richardson, A. (1988)</w:t>
      </w:r>
    </w:p>
    <w:p w:rsidR="00D804C7" w:rsidRPr="00317D8B" w:rsidRDefault="0054204E">
      <w:pPr>
        <w:pStyle w:val="a3"/>
        <w:spacing w:before="59"/>
        <w:ind w:left="102"/>
      </w:pPr>
      <w:r w:rsidRPr="00317D8B">
        <w:t>Richardson, A. and Brown, B. (1988)</w:t>
      </w:r>
    </w:p>
    <w:p w:rsidR="00D804C7" w:rsidRPr="00317D8B" w:rsidRDefault="0054204E">
      <w:pPr>
        <w:pStyle w:val="a3"/>
        <w:spacing w:before="59"/>
        <w:ind w:left="102"/>
      </w:pPr>
      <w:r w:rsidRPr="00317D8B">
        <w:t xml:space="preserve">Ingram, T.N., </w:t>
      </w:r>
      <w:proofErr w:type="spellStart"/>
      <w:r w:rsidRPr="00317D8B">
        <w:t>Laforge</w:t>
      </w:r>
      <w:proofErr w:type="spellEnd"/>
      <w:r w:rsidRPr="00317D8B">
        <w:t xml:space="preserve">, R.W., </w:t>
      </w:r>
      <w:proofErr w:type="spellStart"/>
      <w:r w:rsidRPr="00317D8B">
        <w:t>Schwepker</w:t>
      </w:r>
      <w:proofErr w:type="spellEnd"/>
      <w:r w:rsidRPr="00317D8B">
        <w:t>, C.H. Jr, Avila, R.A. and Williams, M.R. (1997)</w:t>
      </w:r>
    </w:p>
    <w:p w:rsidR="00D804C7" w:rsidRDefault="00D804C7">
      <w:pPr>
        <w:rPr>
          <w:sz w:val="24"/>
          <w:szCs w:val="24"/>
        </w:rPr>
      </w:pPr>
    </w:p>
    <w:p w:rsidR="00317D8B" w:rsidRDefault="00317D8B">
      <w:pPr>
        <w:rPr>
          <w:sz w:val="24"/>
          <w:szCs w:val="24"/>
        </w:rPr>
      </w:pPr>
    </w:p>
    <w:p w:rsidR="00AE37B5" w:rsidRDefault="00AE37B5">
      <w:pPr>
        <w:rPr>
          <w:sz w:val="24"/>
          <w:szCs w:val="24"/>
        </w:rPr>
      </w:pPr>
    </w:p>
    <w:p w:rsidR="00AE37B5" w:rsidRPr="00317D8B" w:rsidRDefault="00AE37B5">
      <w:pPr>
        <w:rPr>
          <w:sz w:val="24"/>
          <w:szCs w:val="24"/>
        </w:rPr>
        <w:sectPr w:rsidR="00AE37B5" w:rsidRPr="00317D8B" w:rsidSect="00317D8B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D804C7" w:rsidRPr="00317D8B" w:rsidRDefault="0054204E">
      <w:pPr>
        <w:pStyle w:val="4"/>
        <w:spacing w:before="73"/>
        <w:ind w:left="1364"/>
        <w:rPr>
          <w:lang w:val="ru-RU"/>
        </w:rPr>
      </w:pPr>
      <w:r w:rsidRPr="00317D8B">
        <w:rPr>
          <w:w w:val="105"/>
          <w:lang w:val="ru-RU"/>
        </w:rPr>
        <w:lastRenderedPageBreak/>
        <w:t>Правила оформления изданий и источников различных видов</w:t>
      </w:r>
    </w:p>
    <w:p w:rsidR="00D804C7" w:rsidRPr="00317D8B" w:rsidRDefault="00D804C7">
      <w:pPr>
        <w:pStyle w:val="a3"/>
        <w:spacing w:before="7"/>
        <w:rPr>
          <w:b/>
          <w:i/>
          <w:lang w:val="ru-RU"/>
        </w:rPr>
      </w:pPr>
    </w:p>
    <w:p w:rsidR="00D804C7" w:rsidRPr="00317D8B" w:rsidRDefault="0054204E">
      <w:pPr>
        <w:pStyle w:val="a4"/>
        <w:numPr>
          <w:ilvl w:val="0"/>
          <w:numId w:val="1"/>
        </w:numPr>
        <w:tabs>
          <w:tab w:val="left" w:pos="668"/>
          <w:tab w:val="left" w:pos="669"/>
        </w:tabs>
        <w:spacing w:before="0"/>
        <w:ind w:hanging="566"/>
        <w:rPr>
          <w:sz w:val="24"/>
          <w:szCs w:val="24"/>
          <w:lang w:val="ru-RU"/>
        </w:rPr>
      </w:pPr>
      <w:r w:rsidRPr="00317D8B">
        <w:rPr>
          <w:sz w:val="24"/>
          <w:szCs w:val="24"/>
          <w:u w:val="single"/>
          <w:lang w:val="ru-RU"/>
        </w:rPr>
        <w:t>Оформление библиографического описания (Библ.Оп.)</w:t>
      </w:r>
      <w:r w:rsidRPr="00317D8B">
        <w:rPr>
          <w:spacing w:val="-15"/>
          <w:sz w:val="24"/>
          <w:szCs w:val="24"/>
          <w:u w:val="single"/>
          <w:lang w:val="ru-RU"/>
        </w:rPr>
        <w:t xml:space="preserve"> </w:t>
      </w:r>
      <w:r w:rsidRPr="00317D8B">
        <w:rPr>
          <w:sz w:val="24"/>
          <w:szCs w:val="24"/>
          <w:u w:val="single"/>
          <w:lang w:val="ru-RU"/>
        </w:rPr>
        <w:t>книги</w:t>
      </w:r>
    </w:p>
    <w:p w:rsidR="00D804C7" w:rsidRPr="00317D8B" w:rsidRDefault="00D804C7">
      <w:pPr>
        <w:pStyle w:val="a3"/>
        <w:rPr>
          <w:lang w:val="ru-RU"/>
        </w:rPr>
      </w:pPr>
    </w:p>
    <w:p w:rsidR="00D804C7" w:rsidRPr="00317D8B" w:rsidRDefault="0054204E">
      <w:pPr>
        <w:spacing w:before="92"/>
        <w:ind w:left="102"/>
        <w:rPr>
          <w:i/>
          <w:sz w:val="24"/>
          <w:szCs w:val="24"/>
          <w:lang w:val="ru-RU"/>
        </w:rPr>
      </w:pPr>
      <w:r w:rsidRPr="00317D8B">
        <w:rPr>
          <w:i/>
          <w:sz w:val="24"/>
          <w:szCs w:val="24"/>
          <w:lang w:val="ru-RU"/>
        </w:rPr>
        <w:t>англоязычные</w:t>
      </w:r>
    </w:p>
    <w:p w:rsidR="00D804C7" w:rsidRPr="00317D8B" w:rsidRDefault="0054204E">
      <w:pPr>
        <w:spacing w:before="97"/>
        <w:ind w:left="102"/>
        <w:rPr>
          <w:sz w:val="24"/>
          <w:szCs w:val="24"/>
          <w:lang w:val="ru-RU"/>
        </w:rPr>
      </w:pPr>
      <w:r w:rsidRPr="00317D8B">
        <w:rPr>
          <w:sz w:val="24"/>
          <w:szCs w:val="24"/>
          <w:lang w:val="ru-RU"/>
        </w:rPr>
        <w:t>Фамилия, И.О. (год), Название курсивом, издательство, город, страна.</w:t>
      </w:r>
    </w:p>
    <w:p w:rsidR="00D804C7" w:rsidRPr="00317D8B" w:rsidRDefault="00D804C7">
      <w:pPr>
        <w:pStyle w:val="a3"/>
        <w:spacing w:before="6"/>
        <w:rPr>
          <w:lang w:val="ru-RU"/>
        </w:rPr>
      </w:pPr>
    </w:p>
    <w:p w:rsidR="00D804C7" w:rsidRPr="00317D8B" w:rsidRDefault="0054204E">
      <w:pPr>
        <w:ind w:left="102"/>
        <w:rPr>
          <w:i/>
          <w:sz w:val="24"/>
          <w:szCs w:val="24"/>
          <w:lang w:val="ru-RU"/>
        </w:rPr>
      </w:pPr>
      <w:r w:rsidRPr="00317D8B">
        <w:rPr>
          <w:i/>
          <w:sz w:val="24"/>
          <w:szCs w:val="24"/>
          <w:lang w:val="ru-RU"/>
        </w:rPr>
        <w:t>русскоязычные</w:t>
      </w:r>
    </w:p>
    <w:p w:rsidR="00D804C7" w:rsidRPr="00317D8B" w:rsidRDefault="0054204E">
      <w:pPr>
        <w:spacing w:before="99" w:line="276" w:lineRule="auto"/>
        <w:ind w:left="102" w:right="492"/>
        <w:rPr>
          <w:sz w:val="24"/>
          <w:szCs w:val="24"/>
          <w:lang w:val="ru-RU"/>
        </w:rPr>
      </w:pPr>
      <w:r w:rsidRPr="00317D8B">
        <w:rPr>
          <w:sz w:val="24"/>
          <w:szCs w:val="24"/>
          <w:lang w:val="ru-RU"/>
        </w:rPr>
        <w:t xml:space="preserve">Фамилия, И.О. (год), название транслитерация курсивом [название </w:t>
      </w:r>
      <w:r w:rsidRPr="00317D8B">
        <w:rPr>
          <w:color w:val="FF0000"/>
          <w:sz w:val="24"/>
          <w:szCs w:val="24"/>
          <w:lang w:val="ru-RU"/>
        </w:rPr>
        <w:t xml:space="preserve">ПЕРЕВОД </w:t>
      </w:r>
      <w:r w:rsidRPr="00317D8B">
        <w:rPr>
          <w:sz w:val="24"/>
          <w:szCs w:val="24"/>
          <w:lang w:val="ru-RU"/>
        </w:rPr>
        <w:t>на английский], издательство, город, страна.</w:t>
      </w:r>
    </w:p>
    <w:p w:rsidR="00D804C7" w:rsidRPr="00317D8B" w:rsidRDefault="0054204E">
      <w:pPr>
        <w:spacing w:before="199"/>
        <w:ind w:left="1897" w:right="1864"/>
        <w:jc w:val="center"/>
        <w:rPr>
          <w:sz w:val="24"/>
          <w:szCs w:val="24"/>
        </w:rPr>
      </w:pPr>
      <w:r w:rsidRPr="00317D8B">
        <w:rPr>
          <w:sz w:val="24"/>
          <w:szCs w:val="24"/>
        </w:rPr>
        <w:t>ПРИМЕРЫ:</w:t>
      </w:r>
    </w:p>
    <w:p w:rsidR="00D804C7" w:rsidRPr="00317D8B" w:rsidRDefault="00D804C7">
      <w:pPr>
        <w:pStyle w:val="a3"/>
        <w:spacing w:before="8"/>
      </w:pPr>
    </w:p>
    <w:p w:rsidR="00D804C7" w:rsidRPr="00317D8B" w:rsidRDefault="0054204E">
      <w:pPr>
        <w:ind w:left="102"/>
        <w:rPr>
          <w:i/>
          <w:sz w:val="24"/>
          <w:szCs w:val="24"/>
        </w:rPr>
      </w:pPr>
      <w:proofErr w:type="spellStart"/>
      <w:r w:rsidRPr="00317D8B">
        <w:rPr>
          <w:i/>
          <w:sz w:val="24"/>
          <w:szCs w:val="24"/>
        </w:rPr>
        <w:t>книги</w:t>
      </w:r>
      <w:proofErr w:type="spellEnd"/>
      <w:r w:rsidRPr="00317D8B">
        <w:rPr>
          <w:i/>
          <w:sz w:val="24"/>
          <w:szCs w:val="24"/>
        </w:rPr>
        <w:t xml:space="preserve"> с </w:t>
      </w:r>
      <w:proofErr w:type="spellStart"/>
      <w:r w:rsidRPr="00317D8B">
        <w:rPr>
          <w:i/>
          <w:sz w:val="24"/>
          <w:szCs w:val="24"/>
        </w:rPr>
        <w:t>одним</w:t>
      </w:r>
      <w:proofErr w:type="spellEnd"/>
      <w:r w:rsidRPr="00317D8B">
        <w:rPr>
          <w:i/>
          <w:sz w:val="24"/>
          <w:szCs w:val="24"/>
        </w:rPr>
        <w:t xml:space="preserve"> </w:t>
      </w:r>
      <w:proofErr w:type="spellStart"/>
      <w:r w:rsidRPr="00317D8B">
        <w:rPr>
          <w:i/>
          <w:sz w:val="24"/>
          <w:szCs w:val="24"/>
        </w:rPr>
        <w:t>автором</w:t>
      </w:r>
      <w:proofErr w:type="spellEnd"/>
    </w:p>
    <w:p w:rsidR="00D804C7" w:rsidRPr="00317D8B" w:rsidRDefault="0054204E">
      <w:pPr>
        <w:spacing w:before="97"/>
        <w:ind w:left="102"/>
        <w:rPr>
          <w:sz w:val="24"/>
          <w:szCs w:val="24"/>
        </w:rPr>
      </w:pPr>
      <w:r w:rsidRPr="00317D8B">
        <w:rPr>
          <w:sz w:val="24"/>
          <w:szCs w:val="24"/>
        </w:rPr>
        <w:t xml:space="preserve">Adair, J. (1988), </w:t>
      </w:r>
      <w:r w:rsidRPr="00317D8B">
        <w:rPr>
          <w:i/>
          <w:sz w:val="24"/>
          <w:szCs w:val="24"/>
        </w:rPr>
        <w:t>Effective management: How to save time and spend it wisely</w:t>
      </w:r>
      <w:r w:rsidRPr="00317D8B">
        <w:rPr>
          <w:sz w:val="24"/>
          <w:szCs w:val="24"/>
        </w:rPr>
        <w:t>, Pan Books, London, UK.</w:t>
      </w:r>
    </w:p>
    <w:p w:rsidR="00D804C7" w:rsidRPr="00317D8B" w:rsidRDefault="00D804C7">
      <w:pPr>
        <w:pStyle w:val="a3"/>
        <w:spacing w:before="8"/>
      </w:pPr>
    </w:p>
    <w:p w:rsidR="00D804C7" w:rsidRPr="00317D8B" w:rsidRDefault="0054204E">
      <w:pPr>
        <w:spacing w:line="276" w:lineRule="auto"/>
        <w:ind w:left="102" w:right="725"/>
        <w:rPr>
          <w:sz w:val="24"/>
          <w:szCs w:val="24"/>
        </w:rPr>
      </w:pPr>
      <w:r w:rsidRPr="00317D8B">
        <w:rPr>
          <w:sz w:val="24"/>
          <w:szCs w:val="24"/>
        </w:rPr>
        <w:t xml:space="preserve">Abbott, A. (1988), </w:t>
      </w:r>
      <w:r w:rsidRPr="00317D8B">
        <w:rPr>
          <w:i/>
          <w:sz w:val="24"/>
          <w:szCs w:val="24"/>
        </w:rPr>
        <w:t>System of Professions: An Essay on the Division of Expert Labor</w:t>
      </w:r>
      <w:r w:rsidRPr="00317D8B">
        <w:rPr>
          <w:sz w:val="24"/>
          <w:szCs w:val="24"/>
        </w:rPr>
        <w:t>, University of Chicago Press, Chicago, IL.</w:t>
      </w:r>
    </w:p>
    <w:p w:rsidR="00D804C7" w:rsidRPr="00317D8B" w:rsidRDefault="0054204E">
      <w:pPr>
        <w:spacing w:before="201" w:line="276" w:lineRule="auto"/>
        <w:ind w:left="102" w:right="633"/>
        <w:rPr>
          <w:sz w:val="24"/>
          <w:szCs w:val="24"/>
        </w:rPr>
      </w:pPr>
      <w:proofErr w:type="spellStart"/>
      <w:r w:rsidRPr="00317D8B">
        <w:rPr>
          <w:sz w:val="24"/>
          <w:szCs w:val="24"/>
        </w:rPr>
        <w:t>Nigmatulin</w:t>
      </w:r>
      <w:proofErr w:type="spellEnd"/>
      <w:r w:rsidRPr="00317D8B">
        <w:rPr>
          <w:sz w:val="24"/>
          <w:szCs w:val="24"/>
        </w:rPr>
        <w:t xml:space="preserve">, R.I. (1987), </w:t>
      </w:r>
      <w:proofErr w:type="spellStart"/>
      <w:r w:rsidRPr="00317D8B">
        <w:rPr>
          <w:i/>
          <w:sz w:val="24"/>
          <w:szCs w:val="24"/>
        </w:rPr>
        <w:t>Dinamika</w:t>
      </w:r>
      <w:proofErr w:type="spellEnd"/>
      <w:r w:rsidRPr="00317D8B">
        <w:rPr>
          <w:i/>
          <w:sz w:val="24"/>
          <w:szCs w:val="24"/>
        </w:rPr>
        <w:t xml:space="preserve"> </w:t>
      </w:r>
      <w:proofErr w:type="spellStart"/>
      <w:r w:rsidRPr="00317D8B">
        <w:rPr>
          <w:i/>
          <w:sz w:val="24"/>
          <w:szCs w:val="24"/>
        </w:rPr>
        <w:t>mnogofaznykh</w:t>
      </w:r>
      <w:proofErr w:type="spellEnd"/>
      <w:r w:rsidRPr="00317D8B">
        <w:rPr>
          <w:i/>
          <w:sz w:val="24"/>
          <w:szCs w:val="24"/>
        </w:rPr>
        <w:t xml:space="preserve"> </w:t>
      </w:r>
      <w:proofErr w:type="spellStart"/>
      <w:r w:rsidRPr="00317D8B">
        <w:rPr>
          <w:i/>
          <w:sz w:val="24"/>
          <w:szCs w:val="24"/>
        </w:rPr>
        <w:t>sred</w:t>
      </w:r>
      <w:proofErr w:type="spellEnd"/>
      <w:r w:rsidRPr="00317D8B">
        <w:rPr>
          <w:i/>
          <w:sz w:val="24"/>
          <w:szCs w:val="24"/>
        </w:rPr>
        <w:t xml:space="preserve"> </w:t>
      </w:r>
      <w:r w:rsidRPr="00317D8B">
        <w:rPr>
          <w:sz w:val="24"/>
          <w:szCs w:val="24"/>
        </w:rPr>
        <w:t xml:space="preserve">[Dynamics of multiphase mediums], </w:t>
      </w:r>
      <w:proofErr w:type="spellStart"/>
      <w:r w:rsidRPr="00317D8B">
        <w:rPr>
          <w:sz w:val="24"/>
          <w:szCs w:val="24"/>
        </w:rPr>
        <w:t>Nauka</w:t>
      </w:r>
      <w:proofErr w:type="spellEnd"/>
      <w:r w:rsidRPr="00317D8B">
        <w:rPr>
          <w:sz w:val="24"/>
          <w:szCs w:val="24"/>
        </w:rPr>
        <w:t>, Moscow, Russia.</w:t>
      </w:r>
    </w:p>
    <w:p w:rsidR="00D804C7" w:rsidRPr="00317D8B" w:rsidRDefault="0054204E">
      <w:pPr>
        <w:spacing w:before="199"/>
        <w:ind w:left="102"/>
        <w:rPr>
          <w:i/>
          <w:sz w:val="24"/>
          <w:szCs w:val="24"/>
          <w:lang w:val="ru-RU"/>
        </w:rPr>
      </w:pPr>
      <w:r w:rsidRPr="00317D8B">
        <w:rPr>
          <w:i/>
          <w:sz w:val="24"/>
          <w:szCs w:val="24"/>
          <w:lang w:val="ru-RU"/>
        </w:rPr>
        <w:t>книги с двумя и более авторами</w:t>
      </w:r>
    </w:p>
    <w:p w:rsidR="00D804C7" w:rsidRPr="00317D8B" w:rsidRDefault="0054204E">
      <w:pPr>
        <w:spacing w:before="99" w:line="276" w:lineRule="auto"/>
        <w:ind w:left="102" w:right="505"/>
        <w:rPr>
          <w:sz w:val="24"/>
          <w:szCs w:val="24"/>
        </w:rPr>
      </w:pPr>
      <w:r w:rsidRPr="00317D8B">
        <w:rPr>
          <w:sz w:val="24"/>
          <w:szCs w:val="24"/>
        </w:rPr>
        <w:t xml:space="preserve">McCarthy, P. and Hatcher, C. (1996), </w:t>
      </w:r>
      <w:r w:rsidRPr="00317D8B">
        <w:rPr>
          <w:i/>
          <w:sz w:val="24"/>
          <w:szCs w:val="24"/>
        </w:rPr>
        <w:t>Speaking persuasively: Making the most of your presentations</w:t>
      </w:r>
      <w:r w:rsidRPr="00317D8B">
        <w:rPr>
          <w:sz w:val="24"/>
          <w:szCs w:val="24"/>
        </w:rPr>
        <w:t>, Allen and Unwin, Sydney, NSW.</w:t>
      </w:r>
    </w:p>
    <w:p w:rsidR="00D804C7" w:rsidRPr="00317D8B" w:rsidRDefault="0054204E">
      <w:pPr>
        <w:spacing w:before="200" w:line="276" w:lineRule="auto"/>
        <w:ind w:left="102" w:right="91"/>
        <w:rPr>
          <w:sz w:val="24"/>
          <w:szCs w:val="24"/>
        </w:rPr>
      </w:pPr>
      <w:proofErr w:type="spellStart"/>
      <w:r w:rsidRPr="00317D8B">
        <w:rPr>
          <w:sz w:val="24"/>
          <w:szCs w:val="24"/>
        </w:rPr>
        <w:t>Gurskiy</w:t>
      </w:r>
      <w:proofErr w:type="spellEnd"/>
      <w:r w:rsidRPr="00317D8B">
        <w:rPr>
          <w:sz w:val="24"/>
          <w:szCs w:val="24"/>
        </w:rPr>
        <w:t xml:space="preserve">, D.S., </w:t>
      </w:r>
      <w:proofErr w:type="spellStart"/>
      <w:r w:rsidRPr="00317D8B">
        <w:rPr>
          <w:sz w:val="24"/>
          <w:szCs w:val="24"/>
        </w:rPr>
        <w:t>Yesipchuk</w:t>
      </w:r>
      <w:proofErr w:type="spellEnd"/>
      <w:r w:rsidRPr="00317D8B">
        <w:rPr>
          <w:sz w:val="24"/>
          <w:szCs w:val="24"/>
        </w:rPr>
        <w:t xml:space="preserve">, </w:t>
      </w:r>
      <w:proofErr w:type="spellStart"/>
      <w:r w:rsidRPr="00317D8B">
        <w:rPr>
          <w:sz w:val="24"/>
          <w:szCs w:val="24"/>
        </w:rPr>
        <w:t>K.Ye</w:t>
      </w:r>
      <w:proofErr w:type="spellEnd"/>
      <w:r w:rsidRPr="00317D8B">
        <w:rPr>
          <w:sz w:val="24"/>
          <w:szCs w:val="24"/>
        </w:rPr>
        <w:t xml:space="preserve">. and Kalinin, V.I. (2005), </w:t>
      </w:r>
      <w:proofErr w:type="spellStart"/>
      <w:r w:rsidRPr="00317D8B">
        <w:rPr>
          <w:i/>
          <w:sz w:val="24"/>
          <w:szCs w:val="24"/>
        </w:rPr>
        <w:t>Metallicheskiye</w:t>
      </w:r>
      <w:proofErr w:type="spellEnd"/>
      <w:r w:rsidRPr="00317D8B">
        <w:rPr>
          <w:i/>
          <w:sz w:val="24"/>
          <w:szCs w:val="24"/>
        </w:rPr>
        <w:t xml:space="preserve"> </w:t>
      </w:r>
      <w:proofErr w:type="spellStart"/>
      <w:r w:rsidRPr="00317D8B">
        <w:rPr>
          <w:i/>
          <w:sz w:val="24"/>
          <w:szCs w:val="24"/>
        </w:rPr>
        <w:t>i</w:t>
      </w:r>
      <w:proofErr w:type="spellEnd"/>
      <w:r w:rsidRPr="00317D8B">
        <w:rPr>
          <w:i/>
          <w:sz w:val="24"/>
          <w:szCs w:val="24"/>
        </w:rPr>
        <w:t xml:space="preserve"> </w:t>
      </w:r>
      <w:proofErr w:type="spellStart"/>
      <w:r w:rsidRPr="00317D8B">
        <w:rPr>
          <w:i/>
          <w:sz w:val="24"/>
          <w:szCs w:val="24"/>
        </w:rPr>
        <w:t>nemetallicheskiye</w:t>
      </w:r>
      <w:proofErr w:type="spellEnd"/>
      <w:r w:rsidRPr="00317D8B">
        <w:rPr>
          <w:i/>
          <w:sz w:val="24"/>
          <w:szCs w:val="24"/>
        </w:rPr>
        <w:t xml:space="preserve"> </w:t>
      </w:r>
      <w:proofErr w:type="spellStart"/>
      <w:r w:rsidRPr="00317D8B">
        <w:rPr>
          <w:i/>
          <w:sz w:val="24"/>
          <w:szCs w:val="24"/>
        </w:rPr>
        <w:t>poleznye</w:t>
      </w:r>
      <w:proofErr w:type="spellEnd"/>
      <w:r w:rsidRPr="00317D8B">
        <w:rPr>
          <w:i/>
          <w:sz w:val="24"/>
          <w:szCs w:val="24"/>
        </w:rPr>
        <w:t xml:space="preserve"> </w:t>
      </w:r>
      <w:proofErr w:type="spellStart"/>
      <w:r w:rsidRPr="00317D8B">
        <w:rPr>
          <w:i/>
          <w:sz w:val="24"/>
          <w:szCs w:val="24"/>
        </w:rPr>
        <w:t>iskopaemye</w:t>
      </w:r>
      <w:proofErr w:type="spellEnd"/>
      <w:r w:rsidRPr="00317D8B">
        <w:rPr>
          <w:i/>
          <w:sz w:val="24"/>
          <w:szCs w:val="24"/>
        </w:rPr>
        <w:t xml:space="preserve"> </w:t>
      </w:r>
      <w:proofErr w:type="spellStart"/>
      <w:r w:rsidRPr="00317D8B">
        <w:rPr>
          <w:i/>
          <w:sz w:val="24"/>
          <w:szCs w:val="24"/>
        </w:rPr>
        <w:t>Ukrainy</w:t>
      </w:r>
      <w:proofErr w:type="spellEnd"/>
      <w:r w:rsidRPr="00317D8B">
        <w:rPr>
          <w:i/>
          <w:sz w:val="24"/>
          <w:szCs w:val="24"/>
        </w:rPr>
        <w:t xml:space="preserve">. Tom 1. </w:t>
      </w:r>
      <w:proofErr w:type="spellStart"/>
      <w:r w:rsidRPr="00317D8B">
        <w:rPr>
          <w:i/>
          <w:sz w:val="24"/>
          <w:szCs w:val="24"/>
        </w:rPr>
        <w:t>Metallicheskiye</w:t>
      </w:r>
      <w:proofErr w:type="spellEnd"/>
      <w:r w:rsidRPr="00317D8B">
        <w:rPr>
          <w:i/>
          <w:sz w:val="24"/>
          <w:szCs w:val="24"/>
        </w:rPr>
        <w:t xml:space="preserve"> </w:t>
      </w:r>
      <w:proofErr w:type="spellStart"/>
      <w:r w:rsidRPr="00317D8B">
        <w:rPr>
          <w:i/>
          <w:sz w:val="24"/>
          <w:szCs w:val="24"/>
        </w:rPr>
        <w:t>poleznye</w:t>
      </w:r>
      <w:proofErr w:type="spellEnd"/>
      <w:r w:rsidRPr="00317D8B">
        <w:rPr>
          <w:i/>
          <w:sz w:val="24"/>
          <w:szCs w:val="24"/>
        </w:rPr>
        <w:t xml:space="preserve"> </w:t>
      </w:r>
      <w:proofErr w:type="spellStart"/>
      <w:r w:rsidRPr="00317D8B">
        <w:rPr>
          <w:i/>
          <w:sz w:val="24"/>
          <w:szCs w:val="24"/>
        </w:rPr>
        <w:t>iskopaemye</w:t>
      </w:r>
      <w:proofErr w:type="spellEnd"/>
      <w:r w:rsidRPr="00317D8B">
        <w:rPr>
          <w:i/>
          <w:sz w:val="24"/>
          <w:szCs w:val="24"/>
        </w:rPr>
        <w:t xml:space="preserve"> </w:t>
      </w:r>
      <w:r w:rsidRPr="00317D8B">
        <w:rPr>
          <w:sz w:val="24"/>
          <w:szCs w:val="24"/>
        </w:rPr>
        <w:t xml:space="preserve">[Metallic and Nonmetallic Minerals of Ukraine. Vol.1. Metallic Minerals], </w:t>
      </w:r>
      <w:proofErr w:type="spellStart"/>
      <w:r w:rsidRPr="00317D8B">
        <w:rPr>
          <w:sz w:val="24"/>
          <w:szCs w:val="24"/>
        </w:rPr>
        <w:t>Tsentr</w:t>
      </w:r>
      <w:proofErr w:type="spellEnd"/>
      <w:r w:rsidRPr="00317D8B">
        <w:rPr>
          <w:sz w:val="24"/>
          <w:szCs w:val="24"/>
        </w:rPr>
        <w:t xml:space="preserve"> </w:t>
      </w:r>
      <w:proofErr w:type="spellStart"/>
      <w:r w:rsidRPr="00317D8B">
        <w:rPr>
          <w:sz w:val="24"/>
          <w:szCs w:val="24"/>
        </w:rPr>
        <w:t>Evropy</w:t>
      </w:r>
      <w:proofErr w:type="spellEnd"/>
      <w:r w:rsidRPr="00317D8B">
        <w:rPr>
          <w:sz w:val="24"/>
          <w:szCs w:val="24"/>
        </w:rPr>
        <w:t>, Kiev-Lvov, Ukraine.</w:t>
      </w:r>
    </w:p>
    <w:p w:rsidR="00D804C7" w:rsidRPr="00317D8B" w:rsidRDefault="0054204E">
      <w:pPr>
        <w:spacing w:before="200"/>
        <w:ind w:left="102"/>
        <w:rPr>
          <w:i/>
          <w:sz w:val="24"/>
          <w:szCs w:val="24"/>
        </w:rPr>
      </w:pPr>
      <w:proofErr w:type="spellStart"/>
      <w:r w:rsidRPr="00317D8B">
        <w:rPr>
          <w:sz w:val="24"/>
          <w:szCs w:val="24"/>
        </w:rPr>
        <w:t>Turchaninov</w:t>
      </w:r>
      <w:proofErr w:type="spellEnd"/>
      <w:r w:rsidRPr="00317D8B">
        <w:rPr>
          <w:sz w:val="24"/>
          <w:szCs w:val="24"/>
        </w:rPr>
        <w:t xml:space="preserve">, I.A., Joseph, M.A. and </w:t>
      </w:r>
      <w:proofErr w:type="spellStart"/>
      <w:r w:rsidRPr="00317D8B">
        <w:rPr>
          <w:sz w:val="24"/>
          <w:szCs w:val="24"/>
        </w:rPr>
        <w:t>Kasparyan</w:t>
      </w:r>
      <w:proofErr w:type="spellEnd"/>
      <w:r w:rsidRPr="00317D8B">
        <w:rPr>
          <w:sz w:val="24"/>
          <w:szCs w:val="24"/>
        </w:rPr>
        <w:t xml:space="preserve">, E.V. (1989), </w:t>
      </w:r>
      <w:proofErr w:type="spellStart"/>
      <w:r w:rsidRPr="00317D8B">
        <w:rPr>
          <w:i/>
          <w:sz w:val="24"/>
          <w:szCs w:val="24"/>
        </w:rPr>
        <w:t>Osnovy</w:t>
      </w:r>
      <w:proofErr w:type="spellEnd"/>
      <w:r w:rsidRPr="00317D8B">
        <w:rPr>
          <w:i/>
          <w:sz w:val="24"/>
          <w:szCs w:val="24"/>
        </w:rPr>
        <w:t xml:space="preserve"> </w:t>
      </w:r>
      <w:proofErr w:type="spellStart"/>
      <w:r w:rsidRPr="00317D8B">
        <w:rPr>
          <w:i/>
          <w:sz w:val="24"/>
          <w:szCs w:val="24"/>
        </w:rPr>
        <w:t>mekhaniki</w:t>
      </w:r>
      <w:proofErr w:type="spellEnd"/>
      <w:r w:rsidRPr="00317D8B">
        <w:rPr>
          <w:i/>
          <w:sz w:val="24"/>
          <w:szCs w:val="24"/>
        </w:rPr>
        <w:t xml:space="preserve"> </w:t>
      </w:r>
      <w:proofErr w:type="spellStart"/>
      <w:r w:rsidRPr="00317D8B">
        <w:rPr>
          <w:i/>
          <w:sz w:val="24"/>
          <w:szCs w:val="24"/>
        </w:rPr>
        <w:t>gornykh</w:t>
      </w:r>
      <w:proofErr w:type="spellEnd"/>
      <w:r w:rsidRPr="00317D8B">
        <w:rPr>
          <w:i/>
          <w:sz w:val="24"/>
          <w:szCs w:val="24"/>
        </w:rPr>
        <w:t xml:space="preserve"> </w:t>
      </w:r>
      <w:proofErr w:type="spellStart"/>
      <w:r w:rsidRPr="00317D8B">
        <w:rPr>
          <w:i/>
          <w:sz w:val="24"/>
          <w:szCs w:val="24"/>
        </w:rPr>
        <w:t>porod</w:t>
      </w:r>
      <w:proofErr w:type="spellEnd"/>
    </w:p>
    <w:p w:rsidR="00D804C7" w:rsidRPr="00317D8B" w:rsidRDefault="0054204E">
      <w:pPr>
        <w:spacing w:before="37"/>
        <w:ind w:left="102"/>
        <w:rPr>
          <w:sz w:val="24"/>
          <w:szCs w:val="24"/>
        </w:rPr>
      </w:pPr>
      <w:r w:rsidRPr="00317D8B">
        <w:rPr>
          <w:sz w:val="24"/>
          <w:szCs w:val="24"/>
        </w:rPr>
        <w:t>[Fundamentals of Rock Mechanics], Nedra, St. Petersburg, Russia.</w:t>
      </w:r>
    </w:p>
    <w:p w:rsidR="00D804C7" w:rsidRPr="00317D8B" w:rsidRDefault="00D804C7">
      <w:pPr>
        <w:pStyle w:val="a3"/>
        <w:spacing w:before="8"/>
      </w:pPr>
    </w:p>
    <w:p w:rsidR="00D804C7" w:rsidRPr="00317D8B" w:rsidRDefault="0054204E">
      <w:pPr>
        <w:ind w:left="102"/>
        <w:rPr>
          <w:i/>
          <w:sz w:val="24"/>
          <w:szCs w:val="24"/>
        </w:rPr>
      </w:pPr>
      <w:proofErr w:type="spellStart"/>
      <w:r w:rsidRPr="00317D8B">
        <w:rPr>
          <w:i/>
          <w:sz w:val="24"/>
          <w:szCs w:val="24"/>
        </w:rPr>
        <w:t>второе</w:t>
      </w:r>
      <w:proofErr w:type="spellEnd"/>
      <w:r w:rsidRPr="00317D8B">
        <w:rPr>
          <w:i/>
          <w:sz w:val="24"/>
          <w:szCs w:val="24"/>
        </w:rPr>
        <w:t xml:space="preserve"> и </w:t>
      </w:r>
      <w:proofErr w:type="spellStart"/>
      <w:r w:rsidRPr="00317D8B">
        <w:rPr>
          <w:i/>
          <w:sz w:val="24"/>
          <w:szCs w:val="24"/>
        </w:rPr>
        <w:t>следующие</w:t>
      </w:r>
      <w:proofErr w:type="spellEnd"/>
      <w:r w:rsidRPr="00317D8B">
        <w:rPr>
          <w:i/>
          <w:sz w:val="24"/>
          <w:szCs w:val="24"/>
        </w:rPr>
        <w:t xml:space="preserve"> </w:t>
      </w:r>
      <w:proofErr w:type="spellStart"/>
      <w:r w:rsidRPr="00317D8B">
        <w:rPr>
          <w:i/>
          <w:sz w:val="24"/>
          <w:szCs w:val="24"/>
        </w:rPr>
        <w:t>издания</w:t>
      </w:r>
      <w:proofErr w:type="spellEnd"/>
      <w:r w:rsidRPr="00317D8B">
        <w:rPr>
          <w:i/>
          <w:sz w:val="24"/>
          <w:szCs w:val="24"/>
        </w:rPr>
        <w:t xml:space="preserve"> </w:t>
      </w:r>
      <w:proofErr w:type="spellStart"/>
      <w:r w:rsidRPr="00317D8B">
        <w:rPr>
          <w:i/>
          <w:sz w:val="24"/>
          <w:szCs w:val="24"/>
        </w:rPr>
        <w:t>книг</w:t>
      </w:r>
      <w:proofErr w:type="spellEnd"/>
    </w:p>
    <w:p w:rsidR="00D804C7" w:rsidRPr="00317D8B" w:rsidRDefault="0054204E">
      <w:pPr>
        <w:spacing w:before="96" w:line="465" w:lineRule="auto"/>
        <w:ind w:left="102" w:right="285"/>
        <w:rPr>
          <w:sz w:val="24"/>
          <w:szCs w:val="24"/>
        </w:rPr>
      </w:pPr>
      <w:r w:rsidRPr="00317D8B">
        <w:rPr>
          <w:sz w:val="24"/>
          <w:szCs w:val="24"/>
        </w:rPr>
        <w:t xml:space="preserve">Patton, M.Q. (1990), </w:t>
      </w:r>
      <w:r w:rsidRPr="00317D8B">
        <w:rPr>
          <w:i/>
          <w:sz w:val="24"/>
          <w:szCs w:val="24"/>
        </w:rPr>
        <w:t>Qualitative Evaluation and Research Methods</w:t>
      </w:r>
      <w:r w:rsidRPr="00317D8B">
        <w:rPr>
          <w:sz w:val="24"/>
          <w:szCs w:val="24"/>
        </w:rPr>
        <w:t xml:space="preserve">, 2nd ed., Sage, Newbury Park, CA. Barnes, R. (1995), </w:t>
      </w:r>
      <w:r w:rsidRPr="00317D8B">
        <w:rPr>
          <w:i/>
          <w:sz w:val="24"/>
          <w:szCs w:val="24"/>
        </w:rPr>
        <w:t>Successful study for degrees</w:t>
      </w:r>
      <w:r w:rsidRPr="00317D8B">
        <w:rPr>
          <w:sz w:val="24"/>
          <w:szCs w:val="24"/>
        </w:rPr>
        <w:t>, 2nd ed., Routledge, London, UK.</w:t>
      </w:r>
    </w:p>
    <w:p w:rsidR="00D804C7" w:rsidRPr="00317D8B" w:rsidRDefault="0054204E">
      <w:pPr>
        <w:spacing w:before="7" w:line="278" w:lineRule="auto"/>
        <w:ind w:left="102" w:right="444"/>
        <w:rPr>
          <w:sz w:val="24"/>
          <w:szCs w:val="24"/>
        </w:rPr>
      </w:pPr>
      <w:r w:rsidRPr="00317D8B">
        <w:rPr>
          <w:sz w:val="24"/>
          <w:szCs w:val="24"/>
        </w:rPr>
        <w:t xml:space="preserve">Fisher, R., </w:t>
      </w:r>
      <w:proofErr w:type="spellStart"/>
      <w:r w:rsidRPr="00317D8B">
        <w:rPr>
          <w:sz w:val="24"/>
          <w:szCs w:val="24"/>
        </w:rPr>
        <w:t>Ury</w:t>
      </w:r>
      <w:proofErr w:type="spellEnd"/>
      <w:r w:rsidRPr="00317D8B">
        <w:rPr>
          <w:sz w:val="24"/>
          <w:szCs w:val="24"/>
        </w:rPr>
        <w:t xml:space="preserve">, W. and Patton, B. (1991), </w:t>
      </w:r>
      <w:r w:rsidRPr="00317D8B">
        <w:rPr>
          <w:i/>
          <w:sz w:val="24"/>
          <w:szCs w:val="24"/>
        </w:rPr>
        <w:t>Getting to yes: Negotiating an agreement</w:t>
      </w:r>
      <w:r w:rsidRPr="00317D8B">
        <w:rPr>
          <w:sz w:val="24"/>
          <w:szCs w:val="24"/>
        </w:rPr>
        <w:t>, 3nd ed., Century Business, London, UK.</w:t>
      </w:r>
    </w:p>
    <w:p w:rsidR="00D804C7" w:rsidRPr="00317D8B" w:rsidRDefault="0054204E">
      <w:pPr>
        <w:spacing w:before="197"/>
        <w:ind w:left="102"/>
        <w:rPr>
          <w:i/>
          <w:sz w:val="24"/>
          <w:szCs w:val="24"/>
          <w:lang w:val="ru-RU"/>
        </w:rPr>
      </w:pPr>
      <w:r w:rsidRPr="00317D8B">
        <w:rPr>
          <w:i/>
          <w:sz w:val="24"/>
          <w:szCs w:val="24"/>
          <w:lang w:val="ru-RU"/>
        </w:rPr>
        <w:t>другие книги того же автора, изданные в том же году</w:t>
      </w:r>
    </w:p>
    <w:p w:rsidR="00D804C7" w:rsidRPr="00317D8B" w:rsidRDefault="0054204E">
      <w:pPr>
        <w:spacing w:before="97" w:line="465" w:lineRule="auto"/>
        <w:ind w:left="102" w:right="3267"/>
        <w:rPr>
          <w:sz w:val="24"/>
          <w:szCs w:val="24"/>
        </w:rPr>
      </w:pPr>
      <w:r w:rsidRPr="00317D8B">
        <w:rPr>
          <w:sz w:val="24"/>
          <w:szCs w:val="24"/>
        </w:rPr>
        <w:t xml:space="preserve">Napier, A. (1993a), </w:t>
      </w:r>
      <w:r w:rsidRPr="00317D8B">
        <w:rPr>
          <w:i/>
          <w:sz w:val="24"/>
          <w:szCs w:val="24"/>
        </w:rPr>
        <w:t xml:space="preserve">Fatal storm, </w:t>
      </w:r>
      <w:r w:rsidRPr="00317D8B">
        <w:rPr>
          <w:sz w:val="24"/>
          <w:szCs w:val="24"/>
        </w:rPr>
        <w:t xml:space="preserve">Allen and Unwin, Sydney, NSW. Napier, A. (1993b), </w:t>
      </w:r>
      <w:r w:rsidRPr="00317D8B">
        <w:rPr>
          <w:i/>
          <w:sz w:val="24"/>
          <w:szCs w:val="24"/>
        </w:rPr>
        <w:t>Survival at sea</w:t>
      </w:r>
      <w:r w:rsidRPr="00317D8B">
        <w:rPr>
          <w:sz w:val="24"/>
          <w:szCs w:val="24"/>
        </w:rPr>
        <w:t>, Allen and Unwin, Sydney, NSW.</w:t>
      </w:r>
    </w:p>
    <w:p w:rsidR="00D804C7" w:rsidRPr="00317D8B" w:rsidRDefault="0054204E">
      <w:pPr>
        <w:spacing w:before="7"/>
        <w:ind w:left="102"/>
        <w:rPr>
          <w:i/>
          <w:sz w:val="24"/>
          <w:szCs w:val="24"/>
          <w:lang w:val="ru-RU"/>
        </w:rPr>
      </w:pPr>
      <w:r w:rsidRPr="00317D8B">
        <w:rPr>
          <w:i/>
          <w:sz w:val="24"/>
          <w:szCs w:val="24"/>
          <w:lang w:val="ru-RU"/>
        </w:rPr>
        <w:lastRenderedPageBreak/>
        <w:t>книги с анонимными или неизвестными авторами</w:t>
      </w:r>
    </w:p>
    <w:p w:rsidR="00D804C7" w:rsidRPr="00317D8B" w:rsidRDefault="0054204E">
      <w:pPr>
        <w:spacing w:before="99"/>
        <w:ind w:left="102"/>
        <w:rPr>
          <w:sz w:val="24"/>
          <w:szCs w:val="24"/>
        </w:rPr>
      </w:pPr>
      <w:r w:rsidRPr="00317D8B">
        <w:rPr>
          <w:sz w:val="24"/>
          <w:szCs w:val="24"/>
        </w:rPr>
        <w:t xml:space="preserve">The University Encyclopedia (1985), </w:t>
      </w:r>
      <w:proofErr w:type="spellStart"/>
      <w:r w:rsidRPr="00317D8B">
        <w:rPr>
          <w:sz w:val="24"/>
          <w:szCs w:val="24"/>
        </w:rPr>
        <w:t>Roydon</w:t>
      </w:r>
      <w:proofErr w:type="spellEnd"/>
      <w:r w:rsidRPr="00317D8B">
        <w:rPr>
          <w:sz w:val="24"/>
          <w:szCs w:val="24"/>
        </w:rPr>
        <w:t>, London, UK.</w:t>
      </w:r>
    </w:p>
    <w:p w:rsidR="00D804C7" w:rsidRPr="00317D8B" w:rsidRDefault="00D804C7">
      <w:pPr>
        <w:rPr>
          <w:sz w:val="24"/>
          <w:szCs w:val="24"/>
        </w:rPr>
        <w:sectPr w:rsidR="00D804C7" w:rsidRPr="00317D8B" w:rsidSect="00317D8B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D804C7" w:rsidRPr="00317D8B" w:rsidRDefault="0054204E">
      <w:pPr>
        <w:pStyle w:val="a4"/>
        <w:numPr>
          <w:ilvl w:val="0"/>
          <w:numId w:val="1"/>
        </w:numPr>
        <w:tabs>
          <w:tab w:val="left" w:pos="668"/>
          <w:tab w:val="left" w:pos="669"/>
        </w:tabs>
        <w:spacing w:before="67"/>
        <w:ind w:hanging="566"/>
        <w:rPr>
          <w:sz w:val="24"/>
          <w:szCs w:val="24"/>
          <w:lang w:val="ru-RU"/>
        </w:rPr>
      </w:pPr>
      <w:r w:rsidRPr="00317D8B">
        <w:rPr>
          <w:sz w:val="24"/>
          <w:szCs w:val="24"/>
          <w:u w:val="single"/>
          <w:lang w:val="ru-RU"/>
        </w:rPr>
        <w:lastRenderedPageBreak/>
        <w:t>Оформление БО книг, изданных под редакцией (колл. монография + сб.</w:t>
      </w:r>
      <w:r w:rsidRPr="00317D8B">
        <w:rPr>
          <w:spacing w:val="-22"/>
          <w:sz w:val="24"/>
          <w:szCs w:val="24"/>
          <w:u w:val="single"/>
          <w:lang w:val="ru-RU"/>
        </w:rPr>
        <w:t xml:space="preserve"> </w:t>
      </w:r>
      <w:r w:rsidRPr="00317D8B">
        <w:rPr>
          <w:sz w:val="24"/>
          <w:szCs w:val="24"/>
          <w:u w:val="single"/>
          <w:lang w:val="ru-RU"/>
        </w:rPr>
        <w:t>статей)</w:t>
      </w:r>
    </w:p>
    <w:p w:rsidR="00D804C7" w:rsidRPr="00317D8B" w:rsidRDefault="00D804C7">
      <w:pPr>
        <w:pStyle w:val="a3"/>
        <w:rPr>
          <w:lang w:val="ru-RU"/>
        </w:rPr>
      </w:pPr>
    </w:p>
    <w:p w:rsidR="00D804C7" w:rsidRDefault="0054204E">
      <w:pPr>
        <w:spacing w:before="92" w:line="276" w:lineRule="auto"/>
        <w:ind w:left="102" w:right="173"/>
        <w:rPr>
          <w:sz w:val="24"/>
          <w:szCs w:val="24"/>
          <w:lang w:val="ru-RU"/>
        </w:rPr>
      </w:pPr>
      <w:r w:rsidRPr="00317D8B">
        <w:rPr>
          <w:sz w:val="24"/>
          <w:szCs w:val="24"/>
          <w:lang w:val="ru-RU"/>
        </w:rPr>
        <w:t xml:space="preserve">Фамилия (редактора), И.О., (год), Название транслитерация курсивом [перевод на английский или оригинальное название книги], </w:t>
      </w:r>
      <w:r w:rsidRPr="00317D8B">
        <w:rPr>
          <w:sz w:val="24"/>
          <w:szCs w:val="24"/>
        </w:rPr>
        <w:t>in</w:t>
      </w:r>
      <w:r w:rsidRPr="00317D8B">
        <w:rPr>
          <w:sz w:val="24"/>
          <w:szCs w:val="24"/>
          <w:lang w:val="ru-RU"/>
        </w:rPr>
        <w:t xml:space="preserve"> Фамилии, И.О. редакторов (</w:t>
      </w:r>
      <w:r w:rsidRPr="00317D8B">
        <w:rPr>
          <w:sz w:val="24"/>
          <w:szCs w:val="24"/>
        </w:rPr>
        <w:t>ed</w:t>
      </w:r>
      <w:r w:rsidRPr="00317D8B">
        <w:rPr>
          <w:sz w:val="24"/>
          <w:szCs w:val="24"/>
          <w:lang w:val="ru-RU"/>
        </w:rPr>
        <w:t>.), издательство, город, страна.</w:t>
      </w:r>
    </w:p>
    <w:p w:rsidR="00317D8B" w:rsidRPr="00317D8B" w:rsidRDefault="00317D8B" w:rsidP="00317D8B">
      <w:pPr>
        <w:spacing w:before="92" w:line="276" w:lineRule="auto"/>
        <w:ind w:left="102" w:right="173"/>
        <w:jc w:val="center"/>
        <w:rPr>
          <w:sz w:val="28"/>
          <w:szCs w:val="24"/>
          <w:lang w:val="ru-RU"/>
        </w:rPr>
      </w:pPr>
    </w:p>
    <w:p w:rsidR="00D804C7" w:rsidRPr="000F7790" w:rsidRDefault="00317D8B" w:rsidP="00317D8B">
      <w:pPr>
        <w:jc w:val="center"/>
        <w:rPr>
          <w:sz w:val="24"/>
        </w:rPr>
      </w:pPr>
      <w:r w:rsidRPr="00317D8B">
        <w:rPr>
          <w:sz w:val="24"/>
        </w:rPr>
        <w:t>ПРИМЕР</w:t>
      </w:r>
      <w:r w:rsidRPr="00317D8B">
        <w:rPr>
          <w:sz w:val="24"/>
          <w:lang w:val="ru-RU"/>
        </w:rPr>
        <w:t>Ы</w:t>
      </w:r>
    </w:p>
    <w:p w:rsidR="00D804C7" w:rsidRPr="00317D8B" w:rsidRDefault="00D804C7">
      <w:pPr>
        <w:pStyle w:val="a3"/>
        <w:spacing w:before="8"/>
      </w:pPr>
    </w:p>
    <w:p w:rsidR="00D804C7" w:rsidRPr="00317D8B" w:rsidRDefault="0054204E">
      <w:pPr>
        <w:spacing w:before="1" w:line="276" w:lineRule="auto"/>
        <w:ind w:left="102" w:right="252"/>
        <w:rPr>
          <w:sz w:val="24"/>
          <w:szCs w:val="24"/>
        </w:rPr>
      </w:pPr>
      <w:r w:rsidRPr="00317D8B">
        <w:rPr>
          <w:sz w:val="24"/>
          <w:szCs w:val="24"/>
        </w:rPr>
        <w:t xml:space="preserve">Litvinov, V.V. and </w:t>
      </w:r>
      <w:proofErr w:type="spellStart"/>
      <w:r w:rsidRPr="00317D8B">
        <w:rPr>
          <w:sz w:val="24"/>
          <w:szCs w:val="24"/>
        </w:rPr>
        <w:t>Maryanovich</w:t>
      </w:r>
      <w:proofErr w:type="spellEnd"/>
      <w:r w:rsidRPr="00317D8B">
        <w:rPr>
          <w:sz w:val="24"/>
          <w:szCs w:val="24"/>
        </w:rPr>
        <w:t xml:space="preserve">, T.P. (1991), </w:t>
      </w:r>
      <w:proofErr w:type="spellStart"/>
      <w:r w:rsidRPr="00317D8B">
        <w:rPr>
          <w:i/>
          <w:sz w:val="24"/>
          <w:szCs w:val="24"/>
        </w:rPr>
        <w:t>Metody</w:t>
      </w:r>
      <w:proofErr w:type="spellEnd"/>
      <w:r w:rsidRPr="00317D8B">
        <w:rPr>
          <w:i/>
          <w:sz w:val="24"/>
          <w:szCs w:val="24"/>
        </w:rPr>
        <w:t xml:space="preserve"> </w:t>
      </w:r>
      <w:proofErr w:type="spellStart"/>
      <w:r w:rsidRPr="00317D8B">
        <w:rPr>
          <w:i/>
          <w:sz w:val="24"/>
          <w:szCs w:val="24"/>
        </w:rPr>
        <w:t>postroyeniya</w:t>
      </w:r>
      <w:proofErr w:type="spellEnd"/>
      <w:r w:rsidRPr="00317D8B">
        <w:rPr>
          <w:i/>
          <w:sz w:val="24"/>
          <w:szCs w:val="24"/>
        </w:rPr>
        <w:t xml:space="preserve"> </w:t>
      </w:r>
      <w:proofErr w:type="spellStart"/>
      <w:r w:rsidRPr="00317D8B">
        <w:rPr>
          <w:i/>
          <w:sz w:val="24"/>
          <w:szCs w:val="24"/>
        </w:rPr>
        <w:t>imitatsionnykh</w:t>
      </w:r>
      <w:proofErr w:type="spellEnd"/>
      <w:r w:rsidRPr="00317D8B">
        <w:rPr>
          <w:i/>
          <w:sz w:val="24"/>
          <w:szCs w:val="24"/>
        </w:rPr>
        <w:t xml:space="preserve"> </w:t>
      </w:r>
      <w:proofErr w:type="spellStart"/>
      <w:r w:rsidRPr="00317D8B">
        <w:rPr>
          <w:i/>
          <w:sz w:val="24"/>
          <w:szCs w:val="24"/>
        </w:rPr>
        <w:t>sistem</w:t>
      </w:r>
      <w:proofErr w:type="spellEnd"/>
      <w:r w:rsidRPr="00317D8B">
        <w:rPr>
          <w:i/>
          <w:sz w:val="24"/>
          <w:szCs w:val="24"/>
        </w:rPr>
        <w:t xml:space="preserve"> </w:t>
      </w:r>
      <w:r w:rsidRPr="00317D8B">
        <w:rPr>
          <w:sz w:val="24"/>
          <w:szCs w:val="24"/>
        </w:rPr>
        <w:t xml:space="preserve">[Construction methods of simulation systems], in </w:t>
      </w:r>
      <w:proofErr w:type="spellStart"/>
      <w:r w:rsidRPr="00317D8B">
        <w:rPr>
          <w:sz w:val="24"/>
          <w:szCs w:val="24"/>
        </w:rPr>
        <w:t>Sergiyenko</w:t>
      </w:r>
      <w:proofErr w:type="spellEnd"/>
      <w:r w:rsidRPr="00317D8B">
        <w:rPr>
          <w:sz w:val="24"/>
          <w:szCs w:val="24"/>
        </w:rPr>
        <w:t xml:space="preserve">, I.V. (ed.), </w:t>
      </w:r>
      <w:proofErr w:type="spellStart"/>
      <w:r w:rsidRPr="00317D8B">
        <w:rPr>
          <w:sz w:val="24"/>
          <w:szCs w:val="24"/>
        </w:rPr>
        <w:t>Naukova</w:t>
      </w:r>
      <w:proofErr w:type="spellEnd"/>
      <w:r w:rsidRPr="00317D8B">
        <w:rPr>
          <w:sz w:val="24"/>
          <w:szCs w:val="24"/>
        </w:rPr>
        <w:t xml:space="preserve"> </w:t>
      </w:r>
      <w:proofErr w:type="spellStart"/>
      <w:r w:rsidRPr="00317D8B">
        <w:rPr>
          <w:sz w:val="24"/>
          <w:szCs w:val="24"/>
        </w:rPr>
        <w:t>dumka</w:t>
      </w:r>
      <w:proofErr w:type="spellEnd"/>
      <w:r w:rsidRPr="00317D8B">
        <w:rPr>
          <w:sz w:val="24"/>
          <w:szCs w:val="24"/>
        </w:rPr>
        <w:t>, Kiev, Ukraine.</w:t>
      </w:r>
    </w:p>
    <w:p w:rsidR="00D804C7" w:rsidRPr="00317D8B" w:rsidRDefault="0054204E">
      <w:pPr>
        <w:spacing w:before="202"/>
        <w:ind w:left="102"/>
        <w:rPr>
          <w:i/>
          <w:sz w:val="24"/>
          <w:szCs w:val="24"/>
          <w:lang w:val="ru-RU"/>
        </w:rPr>
      </w:pPr>
      <w:r w:rsidRPr="00317D8B">
        <w:rPr>
          <w:i/>
          <w:sz w:val="24"/>
          <w:szCs w:val="24"/>
          <w:lang w:val="ru-RU"/>
        </w:rPr>
        <w:t>книги под общей редакцией (без авторов)</w:t>
      </w:r>
    </w:p>
    <w:p w:rsidR="00D804C7" w:rsidRPr="00317D8B" w:rsidRDefault="0054204E">
      <w:pPr>
        <w:spacing w:before="96"/>
        <w:ind w:left="102"/>
        <w:rPr>
          <w:sz w:val="24"/>
          <w:szCs w:val="24"/>
        </w:rPr>
      </w:pPr>
      <w:r w:rsidRPr="00317D8B">
        <w:rPr>
          <w:sz w:val="24"/>
          <w:szCs w:val="24"/>
        </w:rPr>
        <w:t xml:space="preserve">Danaher, P. (ed.) (1998), </w:t>
      </w:r>
      <w:r w:rsidRPr="00317D8B">
        <w:rPr>
          <w:i/>
          <w:sz w:val="24"/>
          <w:szCs w:val="24"/>
        </w:rPr>
        <w:t xml:space="preserve">Beyond the </w:t>
      </w:r>
      <w:proofErr w:type="spellStart"/>
      <w:r w:rsidRPr="00317D8B">
        <w:rPr>
          <w:i/>
          <w:sz w:val="24"/>
          <w:szCs w:val="24"/>
        </w:rPr>
        <w:t>ferris</w:t>
      </w:r>
      <w:proofErr w:type="spellEnd"/>
      <w:r w:rsidRPr="00317D8B">
        <w:rPr>
          <w:i/>
          <w:sz w:val="24"/>
          <w:szCs w:val="24"/>
        </w:rPr>
        <w:t xml:space="preserve"> wheel</w:t>
      </w:r>
      <w:r w:rsidRPr="00317D8B">
        <w:rPr>
          <w:sz w:val="24"/>
          <w:szCs w:val="24"/>
        </w:rPr>
        <w:t>, CQU Press, Rockhampton, Australia.</w:t>
      </w:r>
    </w:p>
    <w:p w:rsidR="00D804C7" w:rsidRPr="00317D8B" w:rsidRDefault="00D804C7">
      <w:pPr>
        <w:pStyle w:val="a3"/>
      </w:pPr>
    </w:p>
    <w:p w:rsidR="00D804C7" w:rsidRPr="00317D8B" w:rsidRDefault="00D804C7">
      <w:pPr>
        <w:pStyle w:val="a3"/>
      </w:pPr>
    </w:p>
    <w:p w:rsidR="00D804C7" w:rsidRPr="00317D8B" w:rsidRDefault="0054204E">
      <w:pPr>
        <w:pStyle w:val="a4"/>
        <w:numPr>
          <w:ilvl w:val="0"/>
          <w:numId w:val="1"/>
        </w:numPr>
        <w:tabs>
          <w:tab w:val="left" w:pos="668"/>
          <w:tab w:val="left" w:pos="669"/>
        </w:tabs>
        <w:spacing w:before="203"/>
        <w:ind w:hanging="566"/>
        <w:rPr>
          <w:sz w:val="24"/>
          <w:szCs w:val="24"/>
          <w:lang w:val="ru-RU"/>
        </w:rPr>
      </w:pPr>
      <w:r w:rsidRPr="00317D8B">
        <w:rPr>
          <w:sz w:val="24"/>
          <w:szCs w:val="24"/>
          <w:u w:val="single"/>
          <w:lang w:val="ru-RU"/>
        </w:rPr>
        <w:t>Оформление БО главы / статьи из книги (колл. монография + сб.</w:t>
      </w:r>
      <w:r w:rsidRPr="00317D8B">
        <w:rPr>
          <w:spacing w:val="-17"/>
          <w:sz w:val="24"/>
          <w:szCs w:val="24"/>
          <w:u w:val="single"/>
          <w:lang w:val="ru-RU"/>
        </w:rPr>
        <w:t xml:space="preserve"> </w:t>
      </w:r>
      <w:r w:rsidRPr="00317D8B">
        <w:rPr>
          <w:sz w:val="24"/>
          <w:szCs w:val="24"/>
          <w:u w:val="single"/>
          <w:lang w:val="ru-RU"/>
        </w:rPr>
        <w:t>ст.)</w:t>
      </w:r>
    </w:p>
    <w:p w:rsidR="00D804C7" w:rsidRPr="00317D8B" w:rsidRDefault="00D804C7">
      <w:pPr>
        <w:pStyle w:val="a3"/>
        <w:rPr>
          <w:lang w:val="ru-RU"/>
        </w:rPr>
      </w:pPr>
    </w:p>
    <w:p w:rsidR="00D804C7" w:rsidRDefault="0054204E">
      <w:pPr>
        <w:spacing w:before="92" w:line="276" w:lineRule="auto"/>
        <w:ind w:left="102" w:right="97"/>
        <w:rPr>
          <w:sz w:val="24"/>
          <w:szCs w:val="24"/>
          <w:lang w:val="ru-RU"/>
        </w:rPr>
      </w:pPr>
      <w:r w:rsidRPr="00317D8B">
        <w:rPr>
          <w:sz w:val="24"/>
          <w:szCs w:val="24"/>
          <w:lang w:val="ru-RU"/>
        </w:rPr>
        <w:t xml:space="preserve">Фамилия (автора главы/раздела), И.О. (год), “Название (перевод) главы” (в кавычках), Фамилии, И.О. редактора (добавить </w:t>
      </w:r>
      <w:r w:rsidRPr="00317D8B">
        <w:rPr>
          <w:i/>
          <w:sz w:val="24"/>
          <w:szCs w:val="24"/>
        </w:rPr>
        <w:t>ed</w:t>
      </w:r>
      <w:r w:rsidRPr="00317D8B">
        <w:rPr>
          <w:i/>
          <w:sz w:val="24"/>
          <w:szCs w:val="24"/>
          <w:lang w:val="ru-RU"/>
        </w:rPr>
        <w:t xml:space="preserve"> </w:t>
      </w:r>
      <w:r w:rsidRPr="00317D8B">
        <w:rPr>
          <w:sz w:val="24"/>
          <w:szCs w:val="24"/>
          <w:lang w:val="ru-RU"/>
        </w:rPr>
        <w:t>в скобках), Название (транслитерация) книги курсивом, затем перевод названия книги (в квадр. скобках), издательство, город, страна, номера страниц главы.</w:t>
      </w:r>
    </w:p>
    <w:p w:rsidR="00317D8B" w:rsidRPr="00317D8B" w:rsidRDefault="00317D8B">
      <w:pPr>
        <w:spacing w:before="92" w:line="276" w:lineRule="auto"/>
        <w:ind w:left="102" w:right="97"/>
        <w:rPr>
          <w:sz w:val="24"/>
          <w:szCs w:val="24"/>
          <w:lang w:val="ru-RU"/>
        </w:rPr>
      </w:pPr>
    </w:p>
    <w:p w:rsidR="00D804C7" w:rsidRPr="00317D8B" w:rsidRDefault="0054204E" w:rsidP="00317D8B">
      <w:pPr>
        <w:jc w:val="center"/>
        <w:rPr>
          <w:sz w:val="24"/>
        </w:rPr>
      </w:pPr>
      <w:r w:rsidRPr="00317D8B">
        <w:rPr>
          <w:sz w:val="24"/>
        </w:rPr>
        <w:t>ПРИМЕРЫ:</w:t>
      </w:r>
    </w:p>
    <w:p w:rsidR="00D804C7" w:rsidRPr="00317D8B" w:rsidRDefault="00D804C7">
      <w:pPr>
        <w:pStyle w:val="a3"/>
        <w:spacing w:before="6"/>
      </w:pPr>
    </w:p>
    <w:p w:rsidR="00D804C7" w:rsidRPr="00317D8B" w:rsidRDefault="0054204E">
      <w:pPr>
        <w:spacing w:line="276" w:lineRule="auto"/>
        <w:ind w:left="102" w:right="148"/>
        <w:rPr>
          <w:sz w:val="24"/>
          <w:szCs w:val="24"/>
        </w:rPr>
      </w:pPr>
      <w:r w:rsidRPr="00317D8B">
        <w:rPr>
          <w:sz w:val="24"/>
          <w:szCs w:val="24"/>
        </w:rPr>
        <w:t xml:space="preserve">Bourdieu, P. (1977), “The forms of capital”, in Richardson, J.G. (ed.), </w:t>
      </w:r>
      <w:r w:rsidRPr="00317D8B">
        <w:rPr>
          <w:i/>
          <w:sz w:val="24"/>
          <w:szCs w:val="24"/>
        </w:rPr>
        <w:t>Handbook of Theory and Research for the Sociology of Education</w:t>
      </w:r>
      <w:r w:rsidRPr="00317D8B">
        <w:rPr>
          <w:sz w:val="24"/>
          <w:szCs w:val="24"/>
        </w:rPr>
        <w:t>, Greenwood Press, New York, NY, pp. 311-56.</w:t>
      </w:r>
    </w:p>
    <w:p w:rsidR="00D804C7" w:rsidRPr="00317D8B" w:rsidRDefault="0054204E">
      <w:pPr>
        <w:spacing w:before="202" w:line="276" w:lineRule="auto"/>
        <w:ind w:left="102" w:right="479"/>
        <w:rPr>
          <w:sz w:val="24"/>
          <w:szCs w:val="24"/>
        </w:rPr>
      </w:pPr>
      <w:r w:rsidRPr="00317D8B">
        <w:rPr>
          <w:sz w:val="24"/>
          <w:szCs w:val="24"/>
        </w:rPr>
        <w:t xml:space="preserve">Byrne, J. (1995), “Disabilities in tertiary education”, in Rowan, L. and McNamee, J. (ed.), </w:t>
      </w:r>
      <w:r w:rsidRPr="00317D8B">
        <w:rPr>
          <w:i/>
          <w:sz w:val="24"/>
          <w:szCs w:val="24"/>
        </w:rPr>
        <w:t>Voices of a Margin</w:t>
      </w:r>
      <w:r w:rsidRPr="00317D8B">
        <w:rPr>
          <w:sz w:val="24"/>
          <w:szCs w:val="24"/>
        </w:rPr>
        <w:t>, CQU Press, Rockhampton, Australia.</w:t>
      </w:r>
    </w:p>
    <w:p w:rsidR="00D804C7" w:rsidRPr="00317D8B" w:rsidRDefault="00D804C7">
      <w:pPr>
        <w:pStyle w:val="a3"/>
      </w:pPr>
    </w:p>
    <w:p w:rsidR="00D804C7" w:rsidRPr="00317D8B" w:rsidRDefault="00D804C7">
      <w:pPr>
        <w:pStyle w:val="a3"/>
      </w:pPr>
    </w:p>
    <w:p w:rsidR="00D804C7" w:rsidRPr="00317D8B" w:rsidRDefault="0054204E">
      <w:pPr>
        <w:pStyle w:val="a4"/>
        <w:numPr>
          <w:ilvl w:val="0"/>
          <w:numId w:val="1"/>
        </w:numPr>
        <w:tabs>
          <w:tab w:val="left" w:pos="668"/>
          <w:tab w:val="left" w:pos="669"/>
        </w:tabs>
        <w:spacing w:before="140"/>
        <w:ind w:hanging="566"/>
        <w:rPr>
          <w:sz w:val="24"/>
          <w:szCs w:val="24"/>
          <w:lang w:val="ru-RU"/>
        </w:rPr>
      </w:pPr>
      <w:r w:rsidRPr="00317D8B">
        <w:rPr>
          <w:sz w:val="24"/>
          <w:szCs w:val="24"/>
          <w:u w:val="single"/>
          <w:lang w:val="ru-RU"/>
        </w:rPr>
        <w:t>Оформление БО статей в журналах и периодических</w:t>
      </w:r>
      <w:r w:rsidRPr="00317D8B">
        <w:rPr>
          <w:spacing w:val="-22"/>
          <w:sz w:val="24"/>
          <w:szCs w:val="24"/>
          <w:u w:val="single"/>
          <w:lang w:val="ru-RU"/>
        </w:rPr>
        <w:t xml:space="preserve"> </w:t>
      </w:r>
      <w:r w:rsidRPr="00317D8B">
        <w:rPr>
          <w:sz w:val="24"/>
          <w:szCs w:val="24"/>
          <w:u w:val="single"/>
          <w:lang w:val="ru-RU"/>
        </w:rPr>
        <w:t>изданиях</w:t>
      </w:r>
    </w:p>
    <w:p w:rsidR="00D804C7" w:rsidRPr="00317D8B" w:rsidRDefault="00D804C7">
      <w:pPr>
        <w:pStyle w:val="a3"/>
        <w:spacing w:before="1"/>
        <w:rPr>
          <w:lang w:val="ru-RU"/>
        </w:rPr>
      </w:pPr>
    </w:p>
    <w:p w:rsidR="00D804C7" w:rsidRPr="00317D8B" w:rsidRDefault="0054204E">
      <w:pPr>
        <w:spacing w:before="91"/>
        <w:ind w:left="102"/>
        <w:rPr>
          <w:i/>
          <w:sz w:val="24"/>
          <w:szCs w:val="24"/>
          <w:lang w:val="ru-RU"/>
        </w:rPr>
      </w:pPr>
      <w:r w:rsidRPr="00317D8B">
        <w:rPr>
          <w:i/>
          <w:sz w:val="24"/>
          <w:szCs w:val="24"/>
          <w:lang w:val="ru-RU"/>
        </w:rPr>
        <w:t>англоязычные</w:t>
      </w:r>
    </w:p>
    <w:p w:rsidR="00D804C7" w:rsidRPr="00317D8B" w:rsidRDefault="0054204E">
      <w:pPr>
        <w:spacing w:before="97" w:line="276" w:lineRule="auto"/>
        <w:ind w:left="102" w:right="564"/>
        <w:rPr>
          <w:sz w:val="24"/>
          <w:szCs w:val="24"/>
          <w:lang w:val="ru-RU"/>
        </w:rPr>
      </w:pPr>
      <w:r w:rsidRPr="00317D8B">
        <w:rPr>
          <w:sz w:val="24"/>
          <w:szCs w:val="24"/>
          <w:lang w:val="ru-RU"/>
        </w:rPr>
        <w:t xml:space="preserve">Фамилия, И.О. (год), “Название статьи”, Название издания курсивом, номер тома - </w:t>
      </w:r>
      <w:r w:rsidRPr="00317D8B">
        <w:rPr>
          <w:sz w:val="24"/>
          <w:szCs w:val="24"/>
        </w:rPr>
        <w:t>vol</w:t>
      </w:r>
      <w:r w:rsidRPr="00317D8B">
        <w:rPr>
          <w:sz w:val="24"/>
          <w:szCs w:val="24"/>
          <w:lang w:val="ru-RU"/>
        </w:rPr>
        <w:t xml:space="preserve">., номер выпуска (если он существует) - </w:t>
      </w:r>
      <w:r w:rsidRPr="00317D8B">
        <w:rPr>
          <w:sz w:val="24"/>
          <w:szCs w:val="24"/>
        </w:rPr>
        <w:t>no</w:t>
      </w:r>
      <w:r w:rsidRPr="00317D8B">
        <w:rPr>
          <w:sz w:val="24"/>
          <w:szCs w:val="24"/>
          <w:lang w:val="ru-RU"/>
        </w:rPr>
        <w:t xml:space="preserve">., номера страниц статьи - </w:t>
      </w:r>
      <w:r w:rsidRPr="00317D8B">
        <w:rPr>
          <w:sz w:val="24"/>
          <w:szCs w:val="24"/>
        </w:rPr>
        <w:t>pp</w:t>
      </w:r>
      <w:r w:rsidRPr="00317D8B">
        <w:rPr>
          <w:sz w:val="24"/>
          <w:szCs w:val="24"/>
          <w:lang w:val="ru-RU"/>
        </w:rPr>
        <w:t>.</w:t>
      </w:r>
    </w:p>
    <w:p w:rsidR="00D804C7" w:rsidRPr="00317D8B" w:rsidRDefault="0054204E">
      <w:pPr>
        <w:spacing w:before="203"/>
        <w:ind w:left="102"/>
        <w:rPr>
          <w:i/>
          <w:sz w:val="24"/>
          <w:szCs w:val="24"/>
          <w:lang w:val="ru-RU"/>
        </w:rPr>
      </w:pPr>
      <w:r w:rsidRPr="00317D8B">
        <w:rPr>
          <w:i/>
          <w:sz w:val="24"/>
          <w:szCs w:val="24"/>
          <w:lang w:val="ru-RU"/>
        </w:rPr>
        <w:t>русскоязычные</w:t>
      </w:r>
    </w:p>
    <w:p w:rsidR="00D804C7" w:rsidRDefault="0054204E">
      <w:pPr>
        <w:spacing w:before="97" w:line="276" w:lineRule="auto"/>
        <w:ind w:left="102" w:right="330"/>
        <w:rPr>
          <w:sz w:val="24"/>
          <w:szCs w:val="24"/>
          <w:lang w:val="ru-RU"/>
        </w:rPr>
      </w:pPr>
      <w:r w:rsidRPr="00317D8B">
        <w:rPr>
          <w:sz w:val="24"/>
          <w:szCs w:val="24"/>
          <w:lang w:val="ru-RU"/>
        </w:rPr>
        <w:t xml:space="preserve">Фамилия, И.О. (год), “Перевод названия статьи в английских кавычках”, Название издания транслитерация или английское зарегистрированное курсивом, номер тома - </w:t>
      </w:r>
      <w:r w:rsidRPr="00317D8B">
        <w:rPr>
          <w:sz w:val="24"/>
          <w:szCs w:val="24"/>
        </w:rPr>
        <w:t>vol</w:t>
      </w:r>
      <w:r w:rsidRPr="00317D8B">
        <w:rPr>
          <w:sz w:val="24"/>
          <w:szCs w:val="24"/>
          <w:lang w:val="ru-RU"/>
        </w:rPr>
        <w:t xml:space="preserve">., номер выпуска (если он существует) - </w:t>
      </w:r>
      <w:r w:rsidRPr="00317D8B">
        <w:rPr>
          <w:sz w:val="24"/>
          <w:szCs w:val="24"/>
        </w:rPr>
        <w:t>no</w:t>
      </w:r>
      <w:r w:rsidRPr="00317D8B">
        <w:rPr>
          <w:sz w:val="24"/>
          <w:szCs w:val="24"/>
          <w:lang w:val="ru-RU"/>
        </w:rPr>
        <w:t xml:space="preserve">., номера страниц статьи - </w:t>
      </w:r>
      <w:r w:rsidRPr="00317D8B">
        <w:rPr>
          <w:sz w:val="24"/>
          <w:szCs w:val="24"/>
        </w:rPr>
        <w:t>pp</w:t>
      </w:r>
      <w:r w:rsidRPr="00317D8B">
        <w:rPr>
          <w:sz w:val="24"/>
          <w:szCs w:val="24"/>
          <w:lang w:val="ru-RU"/>
        </w:rPr>
        <w:t>.</w:t>
      </w:r>
    </w:p>
    <w:p w:rsidR="00317D8B" w:rsidRDefault="00317D8B">
      <w:pPr>
        <w:spacing w:before="97" w:line="276" w:lineRule="auto"/>
        <w:ind w:left="102" w:right="330"/>
        <w:rPr>
          <w:sz w:val="24"/>
          <w:szCs w:val="24"/>
          <w:lang w:val="ru-RU"/>
        </w:rPr>
      </w:pPr>
    </w:p>
    <w:p w:rsidR="00317D8B" w:rsidRPr="00317D8B" w:rsidRDefault="00317D8B">
      <w:pPr>
        <w:spacing w:before="97" w:line="276" w:lineRule="auto"/>
        <w:ind w:left="102" w:right="330"/>
        <w:rPr>
          <w:sz w:val="24"/>
          <w:szCs w:val="24"/>
          <w:lang w:val="ru-RU"/>
        </w:rPr>
      </w:pPr>
    </w:p>
    <w:p w:rsidR="00D804C7" w:rsidRPr="00317D8B" w:rsidRDefault="0054204E" w:rsidP="00317D8B">
      <w:pPr>
        <w:jc w:val="center"/>
        <w:rPr>
          <w:sz w:val="24"/>
        </w:rPr>
      </w:pPr>
      <w:r w:rsidRPr="00317D8B">
        <w:rPr>
          <w:sz w:val="24"/>
        </w:rPr>
        <w:t>ПРИМЕРЫ:</w:t>
      </w:r>
    </w:p>
    <w:p w:rsidR="00D804C7" w:rsidRPr="00317D8B" w:rsidRDefault="00D804C7">
      <w:pPr>
        <w:pStyle w:val="a3"/>
        <w:spacing w:before="8"/>
      </w:pPr>
    </w:p>
    <w:p w:rsidR="00D804C7" w:rsidRPr="00317D8B" w:rsidRDefault="0054204E">
      <w:pPr>
        <w:ind w:left="102"/>
        <w:rPr>
          <w:i/>
          <w:sz w:val="24"/>
          <w:szCs w:val="24"/>
        </w:rPr>
      </w:pPr>
      <w:proofErr w:type="spellStart"/>
      <w:r w:rsidRPr="00317D8B">
        <w:rPr>
          <w:i/>
          <w:sz w:val="24"/>
          <w:szCs w:val="24"/>
        </w:rPr>
        <w:t>журнальная</w:t>
      </w:r>
      <w:proofErr w:type="spellEnd"/>
      <w:r w:rsidRPr="00317D8B">
        <w:rPr>
          <w:i/>
          <w:sz w:val="24"/>
          <w:szCs w:val="24"/>
        </w:rPr>
        <w:t xml:space="preserve"> </w:t>
      </w:r>
      <w:proofErr w:type="spellStart"/>
      <w:r w:rsidRPr="00317D8B">
        <w:rPr>
          <w:i/>
          <w:sz w:val="24"/>
          <w:szCs w:val="24"/>
        </w:rPr>
        <w:t>статья</w:t>
      </w:r>
      <w:proofErr w:type="spellEnd"/>
    </w:p>
    <w:p w:rsidR="00D804C7" w:rsidRPr="00317D8B" w:rsidRDefault="0054204E">
      <w:pPr>
        <w:spacing w:before="97" w:line="276" w:lineRule="auto"/>
        <w:ind w:left="102" w:right="856"/>
        <w:rPr>
          <w:sz w:val="24"/>
          <w:szCs w:val="24"/>
        </w:rPr>
      </w:pPr>
      <w:r w:rsidRPr="00317D8B">
        <w:rPr>
          <w:sz w:val="24"/>
          <w:szCs w:val="24"/>
        </w:rPr>
        <w:t xml:space="preserve">Bessant, J. (2001), “The question of public trust and the schooling system”, </w:t>
      </w:r>
      <w:r w:rsidRPr="00317D8B">
        <w:rPr>
          <w:i/>
          <w:sz w:val="24"/>
          <w:szCs w:val="24"/>
        </w:rPr>
        <w:t>Australian Journal of Education</w:t>
      </w:r>
      <w:r w:rsidRPr="00317D8B">
        <w:rPr>
          <w:sz w:val="24"/>
          <w:szCs w:val="24"/>
        </w:rPr>
        <w:t>, vol. 45, August, pp. 207-226.</w:t>
      </w:r>
    </w:p>
    <w:p w:rsidR="00D804C7" w:rsidRPr="00317D8B" w:rsidRDefault="0054204E">
      <w:pPr>
        <w:spacing w:before="202" w:line="276" w:lineRule="auto"/>
        <w:ind w:left="102" w:right="216"/>
        <w:rPr>
          <w:sz w:val="24"/>
          <w:szCs w:val="24"/>
        </w:rPr>
      </w:pPr>
      <w:proofErr w:type="spellStart"/>
      <w:r w:rsidRPr="00317D8B">
        <w:rPr>
          <w:sz w:val="24"/>
          <w:szCs w:val="24"/>
        </w:rPr>
        <w:t>Khomenko</w:t>
      </w:r>
      <w:proofErr w:type="spellEnd"/>
      <w:r w:rsidRPr="00317D8B">
        <w:rPr>
          <w:sz w:val="24"/>
          <w:szCs w:val="24"/>
        </w:rPr>
        <w:t xml:space="preserve">, </w:t>
      </w:r>
      <w:proofErr w:type="spellStart"/>
      <w:r w:rsidRPr="00317D8B">
        <w:rPr>
          <w:sz w:val="24"/>
          <w:szCs w:val="24"/>
        </w:rPr>
        <w:t>O.Ye</w:t>
      </w:r>
      <w:proofErr w:type="spellEnd"/>
      <w:r w:rsidRPr="00317D8B">
        <w:rPr>
          <w:sz w:val="24"/>
          <w:szCs w:val="24"/>
        </w:rPr>
        <w:t xml:space="preserve">., (2010), “Control of the energy of rocks in underground ore mining”, </w:t>
      </w:r>
      <w:r w:rsidRPr="00317D8B">
        <w:rPr>
          <w:i/>
          <w:sz w:val="24"/>
          <w:szCs w:val="24"/>
        </w:rPr>
        <w:t>Mining Journal. Ferrous metals</w:t>
      </w:r>
      <w:r w:rsidRPr="00317D8B">
        <w:rPr>
          <w:sz w:val="24"/>
          <w:szCs w:val="24"/>
        </w:rPr>
        <w:t>, Special Issue, pp. 41–43.</w:t>
      </w:r>
    </w:p>
    <w:p w:rsidR="00D804C7" w:rsidRPr="00317D8B" w:rsidRDefault="00D804C7">
      <w:pPr>
        <w:spacing w:line="276" w:lineRule="auto"/>
        <w:rPr>
          <w:sz w:val="24"/>
          <w:szCs w:val="24"/>
        </w:rPr>
        <w:sectPr w:rsidR="00D804C7" w:rsidRPr="00317D8B" w:rsidSect="00317D8B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D804C7" w:rsidRPr="00317D8B" w:rsidRDefault="0054204E">
      <w:pPr>
        <w:spacing w:before="68" w:line="278" w:lineRule="auto"/>
        <w:ind w:left="102" w:right="314"/>
        <w:rPr>
          <w:sz w:val="24"/>
          <w:szCs w:val="24"/>
        </w:rPr>
      </w:pPr>
      <w:proofErr w:type="spellStart"/>
      <w:r w:rsidRPr="00317D8B">
        <w:rPr>
          <w:sz w:val="24"/>
          <w:szCs w:val="24"/>
        </w:rPr>
        <w:lastRenderedPageBreak/>
        <w:t>Slaschev</w:t>
      </w:r>
      <w:proofErr w:type="spellEnd"/>
      <w:r w:rsidRPr="00317D8B">
        <w:rPr>
          <w:sz w:val="24"/>
          <w:szCs w:val="24"/>
        </w:rPr>
        <w:t xml:space="preserve">, I. (2013), “The use of information technology to increase the efficiency and safety of mining operations”, </w:t>
      </w:r>
      <w:r w:rsidRPr="00317D8B">
        <w:rPr>
          <w:i/>
          <w:sz w:val="24"/>
          <w:szCs w:val="24"/>
        </w:rPr>
        <w:t>Coal of Ukraine</w:t>
      </w:r>
      <w:r w:rsidRPr="00317D8B">
        <w:rPr>
          <w:sz w:val="24"/>
          <w:szCs w:val="24"/>
        </w:rPr>
        <w:t>, vol. 2, pp. 40–43.</w:t>
      </w:r>
    </w:p>
    <w:p w:rsidR="00D804C7" w:rsidRPr="00317D8B" w:rsidRDefault="0054204E">
      <w:pPr>
        <w:spacing w:before="198"/>
        <w:ind w:left="102"/>
        <w:rPr>
          <w:i/>
          <w:sz w:val="24"/>
          <w:szCs w:val="24"/>
          <w:lang w:val="ru-RU"/>
        </w:rPr>
      </w:pPr>
      <w:r w:rsidRPr="00317D8B">
        <w:rPr>
          <w:i/>
          <w:sz w:val="24"/>
          <w:szCs w:val="24"/>
          <w:lang w:val="ru-RU"/>
        </w:rPr>
        <w:t>журнальная статья с номером тома и/или выпуска</w:t>
      </w:r>
    </w:p>
    <w:p w:rsidR="00D804C7" w:rsidRPr="00317D8B" w:rsidRDefault="0054204E">
      <w:pPr>
        <w:spacing w:before="97"/>
        <w:ind w:left="102"/>
        <w:rPr>
          <w:sz w:val="24"/>
          <w:szCs w:val="24"/>
        </w:rPr>
      </w:pPr>
      <w:r w:rsidRPr="00317D8B">
        <w:rPr>
          <w:sz w:val="24"/>
          <w:szCs w:val="24"/>
        </w:rPr>
        <w:t>Bessant, J. and Webber, R. (2001), “Policy and the youth sector: youth peaks and why we need them”,</w:t>
      </w:r>
    </w:p>
    <w:p w:rsidR="00D804C7" w:rsidRPr="00317D8B" w:rsidRDefault="0054204E">
      <w:pPr>
        <w:spacing w:before="39"/>
        <w:ind w:left="102"/>
        <w:rPr>
          <w:sz w:val="24"/>
          <w:szCs w:val="24"/>
        </w:rPr>
      </w:pPr>
      <w:r w:rsidRPr="00317D8B">
        <w:rPr>
          <w:i/>
          <w:sz w:val="24"/>
          <w:szCs w:val="24"/>
        </w:rPr>
        <w:t>Youth Studies Australia</w:t>
      </w:r>
      <w:r w:rsidRPr="00317D8B">
        <w:rPr>
          <w:sz w:val="24"/>
          <w:szCs w:val="24"/>
        </w:rPr>
        <w:t>, vol. 20, no. 1, pp. 43-47.</w:t>
      </w:r>
    </w:p>
    <w:p w:rsidR="00D804C7" w:rsidRPr="00317D8B" w:rsidRDefault="00D804C7">
      <w:pPr>
        <w:pStyle w:val="a3"/>
        <w:spacing w:before="6"/>
      </w:pPr>
    </w:p>
    <w:p w:rsidR="00D804C7" w:rsidRPr="00317D8B" w:rsidRDefault="0054204E">
      <w:pPr>
        <w:ind w:left="102"/>
        <w:rPr>
          <w:sz w:val="24"/>
          <w:szCs w:val="24"/>
        </w:rPr>
      </w:pPr>
      <w:r w:rsidRPr="00317D8B">
        <w:rPr>
          <w:sz w:val="24"/>
          <w:szCs w:val="24"/>
        </w:rPr>
        <w:t>Guthrie, J. and Parker, L. (1997) “Editorial: Celebration, reflection and a future: a decade of AAAJ”,</w:t>
      </w:r>
    </w:p>
    <w:p w:rsidR="00D804C7" w:rsidRPr="00317D8B" w:rsidRDefault="0054204E">
      <w:pPr>
        <w:spacing w:before="37"/>
        <w:ind w:left="102"/>
        <w:rPr>
          <w:sz w:val="24"/>
          <w:szCs w:val="24"/>
        </w:rPr>
      </w:pPr>
      <w:r w:rsidRPr="00317D8B">
        <w:rPr>
          <w:i/>
          <w:sz w:val="24"/>
          <w:szCs w:val="24"/>
        </w:rPr>
        <w:t>Auditing &amp; Accountability Journal</w:t>
      </w:r>
      <w:r w:rsidRPr="00317D8B">
        <w:rPr>
          <w:sz w:val="24"/>
          <w:szCs w:val="24"/>
        </w:rPr>
        <w:t>, vol. 10, no. 1, pp. 3-8.</w:t>
      </w:r>
    </w:p>
    <w:p w:rsidR="00D804C7" w:rsidRPr="00317D8B" w:rsidRDefault="00D804C7">
      <w:pPr>
        <w:pStyle w:val="a3"/>
        <w:spacing w:before="9"/>
      </w:pPr>
    </w:p>
    <w:p w:rsidR="00D804C7" w:rsidRPr="00317D8B" w:rsidRDefault="0054204E">
      <w:pPr>
        <w:spacing w:line="276" w:lineRule="auto"/>
        <w:ind w:left="102" w:right="527"/>
        <w:rPr>
          <w:sz w:val="24"/>
          <w:szCs w:val="24"/>
        </w:rPr>
      </w:pPr>
      <w:proofErr w:type="spellStart"/>
      <w:r w:rsidRPr="00317D8B">
        <w:rPr>
          <w:sz w:val="24"/>
          <w:szCs w:val="24"/>
        </w:rPr>
        <w:t>Kalashnik</w:t>
      </w:r>
      <w:proofErr w:type="spellEnd"/>
      <w:r w:rsidRPr="00317D8B">
        <w:rPr>
          <w:sz w:val="24"/>
          <w:szCs w:val="24"/>
        </w:rPr>
        <w:t xml:space="preserve">, A.A. and </w:t>
      </w:r>
      <w:proofErr w:type="spellStart"/>
      <w:r w:rsidRPr="00317D8B">
        <w:rPr>
          <w:sz w:val="24"/>
          <w:szCs w:val="24"/>
        </w:rPr>
        <w:t>Moskalenko</w:t>
      </w:r>
      <w:proofErr w:type="spellEnd"/>
      <w:r w:rsidRPr="00317D8B">
        <w:rPr>
          <w:sz w:val="24"/>
          <w:szCs w:val="24"/>
        </w:rPr>
        <w:t xml:space="preserve">, G.M. (2010), “Geological and structural features of the Ukrainian Shield”, </w:t>
      </w:r>
      <w:proofErr w:type="spellStart"/>
      <w:r w:rsidRPr="00317D8B">
        <w:rPr>
          <w:i/>
          <w:sz w:val="24"/>
          <w:szCs w:val="24"/>
        </w:rPr>
        <w:t>Mіneralni</w:t>
      </w:r>
      <w:proofErr w:type="spellEnd"/>
      <w:r w:rsidRPr="00317D8B">
        <w:rPr>
          <w:i/>
          <w:sz w:val="24"/>
          <w:szCs w:val="24"/>
        </w:rPr>
        <w:t xml:space="preserve"> </w:t>
      </w:r>
      <w:proofErr w:type="spellStart"/>
      <w:r w:rsidRPr="00317D8B">
        <w:rPr>
          <w:i/>
          <w:sz w:val="24"/>
          <w:szCs w:val="24"/>
        </w:rPr>
        <w:t>resursy</w:t>
      </w:r>
      <w:proofErr w:type="spellEnd"/>
      <w:r w:rsidRPr="00317D8B">
        <w:rPr>
          <w:i/>
          <w:sz w:val="24"/>
          <w:szCs w:val="24"/>
        </w:rPr>
        <w:t xml:space="preserve"> </w:t>
      </w:r>
      <w:proofErr w:type="spellStart"/>
      <w:r w:rsidRPr="00317D8B">
        <w:rPr>
          <w:i/>
          <w:sz w:val="24"/>
          <w:szCs w:val="24"/>
        </w:rPr>
        <w:t>Ukrainy</w:t>
      </w:r>
      <w:proofErr w:type="spellEnd"/>
      <w:r w:rsidRPr="00317D8B">
        <w:rPr>
          <w:sz w:val="24"/>
          <w:szCs w:val="24"/>
        </w:rPr>
        <w:t>, no.2, pp. 8-18.</w:t>
      </w:r>
    </w:p>
    <w:p w:rsidR="00D804C7" w:rsidRPr="00317D8B" w:rsidRDefault="0054204E">
      <w:pPr>
        <w:spacing w:before="202" w:line="276" w:lineRule="auto"/>
        <w:ind w:left="102" w:right="270"/>
        <w:rPr>
          <w:sz w:val="24"/>
          <w:szCs w:val="24"/>
        </w:rPr>
      </w:pPr>
      <w:proofErr w:type="spellStart"/>
      <w:r w:rsidRPr="00317D8B">
        <w:rPr>
          <w:sz w:val="24"/>
          <w:szCs w:val="24"/>
        </w:rPr>
        <w:t>Khomenko</w:t>
      </w:r>
      <w:proofErr w:type="spellEnd"/>
      <w:r w:rsidRPr="00317D8B">
        <w:rPr>
          <w:sz w:val="24"/>
          <w:szCs w:val="24"/>
        </w:rPr>
        <w:t xml:space="preserve">, </w:t>
      </w:r>
      <w:proofErr w:type="spellStart"/>
      <w:r w:rsidRPr="00317D8B">
        <w:rPr>
          <w:sz w:val="24"/>
          <w:szCs w:val="24"/>
        </w:rPr>
        <w:t>O.Ye</w:t>
      </w:r>
      <w:proofErr w:type="spellEnd"/>
      <w:r w:rsidRPr="00317D8B">
        <w:rPr>
          <w:sz w:val="24"/>
          <w:szCs w:val="24"/>
        </w:rPr>
        <w:t xml:space="preserve">., </w:t>
      </w:r>
      <w:proofErr w:type="spellStart"/>
      <w:r w:rsidRPr="00317D8B">
        <w:rPr>
          <w:sz w:val="24"/>
          <w:szCs w:val="24"/>
        </w:rPr>
        <w:t>Russkikh</w:t>
      </w:r>
      <w:proofErr w:type="spellEnd"/>
      <w:r w:rsidRPr="00317D8B">
        <w:rPr>
          <w:sz w:val="24"/>
          <w:szCs w:val="24"/>
        </w:rPr>
        <w:t xml:space="preserve">, V.V., </w:t>
      </w:r>
      <w:proofErr w:type="spellStart"/>
      <w:r w:rsidRPr="00317D8B">
        <w:rPr>
          <w:sz w:val="24"/>
          <w:szCs w:val="24"/>
        </w:rPr>
        <w:t>Netecha</w:t>
      </w:r>
      <w:proofErr w:type="spellEnd"/>
      <w:r w:rsidRPr="00317D8B">
        <w:rPr>
          <w:sz w:val="24"/>
          <w:szCs w:val="24"/>
        </w:rPr>
        <w:t xml:space="preserve">, M.V., </w:t>
      </w:r>
      <w:proofErr w:type="spellStart"/>
      <w:r w:rsidRPr="00317D8B">
        <w:rPr>
          <w:sz w:val="24"/>
          <w:szCs w:val="24"/>
        </w:rPr>
        <w:t>Kononenko</w:t>
      </w:r>
      <w:proofErr w:type="spellEnd"/>
      <w:r w:rsidRPr="00317D8B">
        <w:rPr>
          <w:sz w:val="24"/>
          <w:szCs w:val="24"/>
        </w:rPr>
        <w:t xml:space="preserve">, M.N. and </w:t>
      </w:r>
      <w:proofErr w:type="spellStart"/>
      <w:r w:rsidRPr="00317D8B">
        <w:rPr>
          <w:sz w:val="24"/>
          <w:szCs w:val="24"/>
        </w:rPr>
        <w:t>Dolgiy</w:t>
      </w:r>
      <w:proofErr w:type="spellEnd"/>
      <w:r w:rsidRPr="00317D8B">
        <w:rPr>
          <w:sz w:val="24"/>
          <w:szCs w:val="24"/>
        </w:rPr>
        <w:t xml:space="preserve">, A.A. (2004), “Synergetic approach in study of production processes in underground or extraction”, </w:t>
      </w:r>
      <w:proofErr w:type="spellStart"/>
      <w:r w:rsidRPr="00317D8B">
        <w:rPr>
          <w:sz w:val="24"/>
          <w:szCs w:val="24"/>
        </w:rPr>
        <w:t>Naukovyi</w:t>
      </w:r>
      <w:proofErr w:type="spellEnd"/>
      <w:r w:rsidRPr="00317D8B">
        <w:rPr>
          <w:sz w:val="24"/>
          <w:szCs w:val="24"/>
        </w:rPr>
        <w:t xml:space="preserve"> </w:t>
      </w:r>
      <w:proofErr w:type="spellStart"/>
      <w:r w:rsidRPr="00317D8B">
        <w:rPr>
          <w:sz w:val="24"/>
          <w:szCs w:val="24"/>
        </w:rPr>
        <w:t>visnyk</w:t>
      </w:r>
      <w:proofErr w:type="spellEnd"/>
      <w:r w:rsidRPr="00317D8B">
        <w:rPr>
          <w:sz w:val="24"/>
          <w:szCs w:val="24"/>
        </w:rPr>
        <w:t xml:space="preserve"> </w:t>
      </w:r>
      <w:proofErr w:type="spellStart"/>
      <w:r w:rsidRPr="00317D8B">
        <w:rPr>
          <w:sz w:val="24"/>
          <w:szCs w:val="24"/>
        </w:rPr>
        <w:t>Natsionalnohо</w:t>
      </w:r>
      <w:proofErr w:type="spellEnd"/>
      <w:r w:rsidRPr="00317D8B">
        <w:rPr>
          <w:sz w:val="24"/>
          <w:szCs w:val="24"/>
        </w:rPr>
        <w:t xml:space="preserve"> </w:t>
      </w:r>
      <w:proofErr w:type="spellStart"/>
      <w:r w:rsidRPr="00317D8B">
        <w:rPr>
          <w:sz w:val="24"/>
          <w:szCs w:val="24"/>
        </w:rPr>
        <w:t>hirnychoho</w:t>
      </w:r>
      <w:proofErr w:type="spellEnd"/>
      <w:r w:rsidRPr="00317D8B">
        <w:rPr>
          <w:sz w:val="24"/>
          <w:szCs w:val="24"/>
        </w:rPr>
        <w:t xml:space="preserve"> </w:t>
      </w:r>
      <w:proofErr w:type="spellStart"/>
      <w:r w:rsidRPr="00317D8B">
        <w:rPr>
          <w:sz w:val="24"/>
          <w:szCs w:val="24"/>
        </w:rPr>
        <w:t>universytetu</w:t>
      </w:r>
      <w:proofErr w:type="spellEnd"/>
      <w:r w:rsidRPr="00317D8B">
        <w:rPr>
          <w:sz w:val="24"/>
          <w:szCs w:val="24"/>
        </w:rPr>
        <w:t>, no.7, pp. 3-5.</w:t>
      </w:r>
    </w:p>
    <w:p w:rsidR="00D804C7" w:rsidRPr="00317D8B" w:rsidRDefault="0054204E">
      <w:pPr>
        <w:spacing w:before="202" w:line="276" w:lineRule="auto"/>
        <w:ind w:left="102" w:right="459"/>
        <w:rPr>
          <w:sz w:val="24"/>
          <w:szCs w:val="24"/>
        </w:rPr>
      </w:pPr>
      <w:proofErr w:type="spellStart"/>
      <w:r w:rsidRPr="00317D8B">
        <w:rPr>
          <w:sz w:val="24"/>
          <w:szCs w:val="24"/>
        </w:rPr>
        <w:t>Bulat</w:t>
      </w:r>
      <w:proofErr w:type="spellEnd"/>
      <w:r w:rsidRPr="00317D8B">
        <w:rPr>
          <w:sz w:val="24"/>
          <w:szCs w:val="24"/>
        </w:rPr>
        <w:t xml:space="preserve">, A.F. (2012), “Several pages about history and current activity of the M.S Polyakov Institute of Geotechnical Mechanics under the National Academy of Science of Ukraine”, </w:t>
      </w:r>
      <w:proofErr w:type="spellStart"/>
      <w:r w:rsidRPr="00317D8B">
        <w:rPr>
          <w:sz w:val="24"/>
          <w:szCs w:val="24"/>
        </w:rPr>
        <w:t>Geotekhnicheskaya</w:t>
      </w:r>
      <w:proofErr w:type="spellEnd"/>
      <w:r w:rsidRPr="00317D8B">
        <w:rPr>
          <w:sz w:val="24"/>
          <w:szCs w:val="24"/>
        </w:rPr>
        <w:t xml:space="preserve"> </w:t>
      </w:r>
      <w:proofErr w:type="spellStart"/>
      <w:r w:rsidRPr="00317D8B">
        <w:rPr>
          <w:sz w:val="24"/>
          <w:szCs w:val="24"/>
        </w:rPr>
        <w:t>Mekhanika</w:t>
      </w:r>
      <w:proofErr w:type="spellEnd"/>
      <w:r w:rsidRPr="00317D8B">
        <w:rPr>
          <w:sz w:val="24"/>
          <w:szCs w:val="24"/>
        </w:rPr>
        <w:t xml:space="preserve"> [Geo-Technical Mechanics], no. 100, pp. 43-47</w:t>
      </w:r>
    </w:p>
    <w:p w:rsidR="00D804C7" w:rsidRPr="00317D8B" w:rsidRDefault="0054204E">
      <w:pPr>
        <w:spacing w:before="202"/>
        <w:ind w:left="102"/>
        <w:rPr>
          <w:i/>
          <w:sz w:val="24"/>
          <w:szCs w:val="24"/>
          <w:lang w:val="ru-RU"/>
        </w:rPr>
      </w:pPr>
      <w:r w:rsidRPr="00317D8B">
        <w:rPr>
          <w:i/>
          <w:sz w:val="24"/>
          <w:szCs w:val="24"/>
          <w:lang w:val="ru-RU"/>
        </w:rPr>
        <w:t xml:space="preserve">журнальная статья из </w:t>
      </w:r>
      <w:r w:rsidRPr="00317D8B">
        <w:rPr>
          <w:i/>
          <w:sz w:val="24"/>
          <w:szCs w:val="24"/>
        </w:rPr>
        <w:t>CD</w:t>
      </w:r>
      <w:r w:rsidRPr="00317D8B">
        <w:rPr>
          <w:i/>
          <w:sz w:val="24"/>
          <w:szCs w:val="24"/>
          <w:lang w:val="ru-RU"/>
        </w:rPr>
        <w:t>-</w:t>
      </w:r>
      <w:r w:rsidRPr="00317D8B">
        <w:rPr>
          <w:i/>
          <w:sz w:val="24"/>
          <w:szCs w:val="24"/>
        </w:rPr>
        <w:t>ROM</w:t>
      </w:r>
      <w:r w:rsidRPr="00317D8B">
        <w:rPr>
          <w:i/>
          <w:sz w:val="24"/>
          <w:szCs w:val="24"/>
          <w:lang w:val="ru-RU"/>
        </w:rPr>
        <w:t>, электронных базы данных или журнала</w:t>
      </w:r>
    </w:p>
    <w:p w:rsidR="00D804C7" w:rsidRPr="00317D8B" w:rsidRDefault="0054204E">
      <w:pPr>
        <w:spacing w:before="97" w:line="276" w:lineRule="auto"/>
        <w:ind w:left="102" w:right="106"/>
        <w:rPr>
          <w:sz w:val="24"/>
          <w:szCs w:val="24"/>
        </w:rPr>
      </w:pPr>
      <w:proofErr w:type="spellStart"/>
      <w:r w:rsidRPr="00317D8B">
        <w:rPr>
          <w:sz w:val="24"/>
          <w:szCs w:val="24"/>
        </w:rPr>
        <w:t>Skargren</w:t>
      </w:r>
      <w:proofErr w:type="spellEnd"/>
      <w:r w:rsidRPr="00317D8B">
        <w:rPr>
          <w:sz w:val="24"/>
          <w:szCs w:val="24"/>
        </w:rPr>
        <w:t xml:space="preserve">, E.I. and Oberg, B. (1998), “Predictive factors for 1-year outcome of low-back and neck pain in patients treated in primary care”, </w:t>
      </w:r>
      <w:r w:rsidRPr="00317D8B">
        <w:rPr>
          <w:i/>
          <w:sz w:val="24"/>
          <w:szCs w:val="24"/>
        </w:rPr>
        <w:t xml:space="preserve">Pain </w:t>
      </w:r>
      <w:r w:rsidRPr="00317D8B">
        <w:rPr>
          <w:sz w:val="24"/>
          <w:szCs w:val="24"/>
        </w:rPr>
        <w:t>[Electronic], vol. 77, no. 2, pp. 201-208, available at: Elsevier/ScienceDirect/ O304-3959(98)00101-8 (Accessed 8 Feb 1999).</w:t>
      </w:r>
    </w:p>
    <w:p w:rsidR="00D804C7" w:rsidRPr="00317D8B" w:rsidRDefault="00D804C7">
      <w:pPr>
        <w:pStyle w:val="a3"/>
      </w:pPr>
    </w:p>
    <w:p w:rsidR="00D804C7" w:rsidRPr="00317D8B" w:rsidRDefault="00D804C7">
      <w:pPr>
        <w:pStyle w:val="a3"/>
      </w:pPr>
    </w:p>
    <w:p w:rsidR="00D804C7" w:rsidRPr="00317D8B" w:rsidRDefault="0054204E">
      <w:pPr>
        <w:pStyle w:val="a4"/>
        <w:numPr>
          <w:ilvl w:val="0"/>
          <w:numId w:val="1"/>
        </w:numPr>
        <w:tabs>
          <w:tab w:val="left" w:pos="668"/>
          <w:tab w:val="left" w:pos="669"/>
        </w:tabs>
        <w:spacing w:before="170"/>
        <w:ind w:hanging="566"/>
        <w:rPr>
          <w:sz w:val="24"/>
          <w:szCs w:val="24"/>
        </w:rPr>
      </w:pPr>
      <w:proofErr w:type="spellStart"/>
      <w:r w:rsidRPr="00317D8B">
        <w:rPr>
          <w:sz w:val="24"/>
          <w:szCs w:val="24"/>
          <w:u w:val="single"/>
        </w:rPr>
        <w:t>Оформление</w:t>
      </w:r>
      <w:proofErr w:type="spellEnd"/>
      <w:r w:rsidRPr="00317D8B">
        <w:rPr>
          <w:sz w:val="24"/>
          <w:szCs w:val="24"/>
          <w:u w:val="single"/>
        </w:rPr>
        <w:t xml:space="preserve"> БО </w:t>
      </w:r>
      <w:proofErr w:type="spellStart"/>
      <w:r w:rsidRPr="00317D8B">
        <w:rPr>
          <w:sz w:val="24"/>
          <w:szCs w:val="24"/>
          <w:u w:val="single"/>
        </w:rPr>
        <w:t>электронных</w:t>
      </w:r>
      <w:proofErr w:type="spellEnd"/>
      <w:r w:rsidRPr="00317D8B">
        <w:rPr>
          <w:spacing w:val="-10"/>
          <w:sz w:val="24"/>
          <w:szCs w:val="24"/>
          <w:u w:val="single"/>
        </w:rPr>
        <w:t xml:space="preserve"> </w:t>
      </w:r>
      <w:proofErr w:type="spellStart"/>
      <w:r w:rsidRPr="00317D8B">
        <w:rPr>
          <w:sz w:val="24"/>
          <w:szCs w:val="24"/>
          <w:u w:val="single"/>
        </w:rPr>
        <w:t>ресурсов</w:t>
      </w:r>
      <w:proofErr w:type="spellEnd"/>
    </w:p>
    <w:p w:rsidR="00D804C7" w:rsidRPr="00317D8B" w:rsidRDefault="00D804C7">
      <w:pPr>
        <w:pStyle w:val="a3"/>
        <w:spacing w:before="10"/>
      </w:pPr>
    </w:p>
    <w:p w:rsidR="00D804C7" w:rsidRPr="00317D8B" w:rsidRDefault="0054204E">
      <w:pPr>
        <w:spacing w:before="91" w:line="276" w:lineRule="auto"/>
        <w:ind w:left="102" w:right="650"/>
        <w:rPr>
          <w:sz w:val="24"/>
          <w:szCs w:val="24"/>
          <w:lang w:val="ru-RU"/>
        </w:rPr>
      </w:pPr>
      <w:r w:rsidRPr="00317D8B">
        <w:rPr>
          <w:sz w:val="24"/>
          <w:szCs w:val="24"/>
          <w:lang w:val="ru-RU"/>
        </w:rPr>
        <w:t xml:space="preserve">Необходимо следовать той же системе ссылок, что и для печатных источников, но включать элементы, уникальные для </w:t>
      </w:r>
      <w:r w:rsidRPr="00317D8B">
        <w:rPr>
          <w:sz w:val="24"/>
          <w:szCs w:val="24"/>
        </w:rPr>
        <w:t>Web</w:t>
      </w:r>
      <w:r w:rsidRPr="00317D8B">
        <w:rPr>
          <w:sz w:val="24"/>
          <w:szCs w:val="24"/>
          <w:lang w:val="ru-RU"/>
        </w:rPr>
        <w:t>:</w:t>
      </w:r>
    </w:p>
    <w:p w:rsidR="00D804C7" w:rsidRPr="00317D8B" w:rsidRDefault="0054204E">
      <w:pPr>
        <w:spacing w:before="202"/>
        <w:ind w:left="102"/>
        <w:rPr>
          <w:sz w:val="24"/>
          <w:szCs w:val="24"/>
          <w:lang w:val="ru-RU"/>
        </w:rPr>
      </w:pPr>
      <w:r w:rsidRPr="00317D8B">
        <w:rPr>
          <w:sz w:val="24"/>
          <w:szCs w:val="24"/>
          <w:lang w:val="ru-RU"/>
        </w:rPr>
        <w:t xml:space="preserve">Название (год), “Название статьи”, </w:t>
      </w:r>
      <w:r w:rsidRPr="00317D8B">
        <w:rPr>
          <w:sz w:val="24"/>
          <w:szCs w:val="24"/>
        </w:rPr>
        <w:t>available</w:t>
      </w:r>
      <w:r w:rsidRPr="00317D8B">
        <w:rPr>
          <w:sz w:val="24"/>
          <w:szCs w:val="24"/>
          <w:lang w:val="ru-RU"/>
        </w:rPr>
        <w:t xml:space="preserve"> </w:t>
      </w:r>
      <w:r w:rsidRPr="00317D8B">
        <w:rPr>
          <w:sz w:val="24"/>
          <w:szCs w:val="24"/>
        </w:rPr>
        <w:t>at</w:t>
      </w:r>
      <w:r w:rsidRPr="00317D8B">
        <w:rPr>
          <w:sz w:val="24"/>
          <w:szCs w:val="24"/>
          <w:lang w:val="ru-RU"/>
        </w:rPr>
        <w:t xml:space="preserve">: полный </w:t>
      </w:r>
      <w:r w:rsidRPr="00317D8B">
        <w:rPr>
          <w:sz w:val="24"/>
          <w:szCs w:val="24"/>
        </w:rPr>
        <w:t>URL</w:t>
      </w:r>
      <w:r w:rsidRPr="00317D8B">
        <w:rPr>
          <w:sz w:val="24"/>
          <w:szCs w:val="24"/>
          <w:lang w:val="ru-RU"/>
        </w:rPr>
        <w:t>, (</w:t>
      </w:r>
      <w:r w:rsidRPr="00317D8B">
        <w:rPr>
          <w:sz w:val="24"/>
          <w:szCs w:val="24"/>
        </w:rPr>
        <w:t>Accessed</w:t>
      </w:r>
      <w:r w:rsidRPr="00317D8B">
        <w:rPr>
          <w:sz w:val="24"/>
          <w:szCs w:val="24"/>
          <w:lang w:val="ru-RU"/>
        </w:rPr>
        <w:t xml:space="preserve"> дата обращения).</w:t>
      </w:r>
    </w:p>
    <w:p w:rsidR="00D804C7" w:rsidRPr="00317D8B" w:rsidRDefault="00D804C7">
      <w:pPr>
        <w:pStyle w:val="a3"/>
        <w:spacing w:before="6"/>
        <w:rPr>
          <w:lang w:val="ru-RU"/>
        </w:rPr>
      </w:pPr>
    </w:p>
    <w:p w:rsidR="00D804C7" w:rsidRPr="00317D8B" w:rsidRDefault="0054204E">
      <w:pPr>
        <w:spacing w:line="276" w:lineRule="auto"/>
        <w:ind w:left="810" w:right="224"/>
        <w:rPr>
          <w:sz w:val="24"/>
          <w:szCs w:val="24"/>
          <w:lang w:val="ru-RU"/>
        </w:rPr>
      </w:pPr>
      <w:r w:rsidRPr="00317D8B">
        <w:rPr>
          <w:sz w:val="24"/>
          <w:szCs w:val="24"/>
          <w:lang w:val="ru-RU"/>
        </w:rPr>
        <w:t xml:space="preserve">Существуют несколько советов, связанных с оформления ссылок на интернет источники. Необходимо указывать дату, когда человек заходил на данный сайт, так как </w:t>
      </w:r>
      <w:r w:rsidRPr="00317D8B">
        <w:rPr>
          <w:sz w:val="24"/>
          <w:szCs w:val="24"/>
        </w:rPr>
        <w:t>web</w:t>
      </w:r>
      <w:r w:rsidRPr="00317D8B">
        <w:rPr>
          <w:sz w:val="24"/>
          <w:szCs w:val="24"/>
          <w:lang w:val="ru-RU"/>
        </w:rPr>
        <w:t xml:space="preserve">- документы могут меняться или исчезать со временем. Если </w:t>
      </w:r>
      <w:r w:rsidRPr="00317D8B">
        <w:rPr>
          <w:sz w:val="24"/>
          <w:szCs w:val="24"/>
        </w:rPr>
        <w:t>web</w:t>
      </w:r>
      <w:r w:rsidRPr="00317D8B">
        <w:rPr>
          <w:sz w:val="24"/>
          <w:szCs w:val="24"/>
          <w:lang w:val="ru-RU"/>
        </w:rPr>
        <w:t>-</w:t>
      </w:r>
      <w:r w:rsidRPr="00317D8B">
        <w:rPr>
          <w:sz w:val="24"/>
          <w:szCs w:val="24"/>
          <w:lang w:val="ru-RU"/>
        </w:rPr>
        <w:lastRenderedPageBreak/>
        <w:t>документы включают и дату создания, и дату последнего обновления, необходимо указывать только дату последнего обновления.</w:t>
      </w:r>
    </w:p>
    <w:p w:rsidR="00D804C7" w:rsidRPr="00317D8B" w:rsidRDefault="0054204E">
      <w:pPr>
        <w:spacing w:before="62" w:line="276" w:lineRule="auto"/>
        <w:ind w:left="810" w:right="541"/>
        <w:rPr>
          <w:sz w:val="24"/>
          <w:szCs w:val="24"/>
          <w:lang w:val="ru-RU"/>
        </w:rPr>
      </w:pPr>
      <w:r w:rsidRPr="00317D8B">
        <w:rPr>
          <w:sz w:val="24"/>
          <w:szCs w:val="24"/>
          <w:lang w:val="ru-RU"/>
        </w:rPr>
        <w:t>Если найденный вами документ в Интернете представляет серию соединенных между собой страниц, необходимо использовать информацию с главной страницы.</w:t>
      </w:r>
    </w:p>
    <w:p w:rsidR="00D804C7" w:rsidRPr="00317D8B" w:rsidRDefault="00D804C7">
      <w:pPr>
        <w:pStyle w:val="a3"/>
        <w:rPr>
          <w:lang w:val="ru-RU"/>
        </w:rPr>
      </w:pPr>
    </w:p>
    <w:p w:rsidR="00D804C7" w:rsidRPr="00317D8B" w:rsidRDefault="00D804C7">
      <w:pPr>
        <w:pStyle w:val="a3"/>
        <w:spacing w:before="3"/>
        <w:rPr>
          <w:lang w:val="ru-RU"/>
        </w:rPr>
      </w:pPr>
    </w:p>
    <w:p w:rsidR="00D804C7" w:rsidRPr="00317D8B" w:rsidRDefault="0054204E" w:rsidP="00317D8B">
      <w:pPr>
        <w:jc w:val="center"/>
        <w:rPr>
          <w:sz w:val="24"/>
        </w:rPr>
      </w:pPr>
      <w:r w:rsidRPr="00317D8B">
        <w:rPr>
          <w:sz w:val="24"/>
        </w:rPr>
        <w:t>ПРИМЕРЫ:</w:t>
      </w:r>
    </w:p>
    <w:p w:rsidR="00D804C7" w:rsidRPr="00317D8B" w:rsidRDefault="00D804C7">
      <w:pPr>
        <w:pStyle w:val="a3"/>
        <w:spacing w:before="6"/>
      </w:pPr>
    </w:p>
    <w:p w:rsidR="00D804C7" w:rsidRPr="00317D8B" w:rsidRDefault="0054204E">
      <w:pPr>
        <w:spacing w:line="276" w:lineRule="auto"/>
        <w:ind w:left="102" w:right="1010"/>
        <w:rPr>
          <w:sz w:val="24"/>
          <w:szCs w:val="24"/>
        </w:rPr>
      </w:pPr>
      <w:r w:rsidRPr="00317D8B">
        <w:rPr>
          <w:sz w:val="24"/>
          <w:szCs w:val="24"/>
        </w:rPr>
        <w:t xml:space="preserve">Better Business Bureau (2001), “Third-party assurance boosts online purchasing”, available at: </w:t>
      </w:r>
      <w:hyperlink r:id="rId21">
        <w:r w:rsidRPr="00317D8B">
          <w:rPr>
            <w:sz w:val="24"/>
            <w:szCs w:val="24"/>
          </w:rPr>
          <w:t>http://bbbonline.org/about/press/2001/101701.asp</w:t>
        </w:r>
      </w:hyperlink>
      <w:r w:rsidRPr="00317D8B">
        <w:rPr>
          <w:sz w:val="24"/>
          <w:szCs w:val="24"/>
        </w:rPr>
        <w:t xml:space="preserve"> (Accessed 7 January 2002).</w:t>
      </w:r>
    </w:p>
    <w:p w:rsidR="00D804C7" w:rsidRPr="00317D8B" w:rsidRDefault="0054204E">
      <w:pPr>
        <w:spacing w:before="201" w:line="276" w:lineRule="auto"/>
        <w:ind w:left="102" w:right="466"/>
        <w:rPr>
          <w:sz w:val="24"/>
          <w:szCs w:val="24"/>
        </w:rPr>
      </w:pPr>
      <w:r w:rsidRPr="00317D8B">
        <w:rPr>
          <w:sz w:val="24"/>
          <w:szCs w:val="24"/>
        </w:rPr>
        <w:t xml:space="preserve">The official site of Dnepropetrovsk Regional State Administration (2011), “News of the region”, available at: </w:t>
      </w:r>
      <w:hyperlink r:id="rId22">
        <w:r w:rsidRPr="00317D8B">
          <w:rPr>
            <w:sz w:val="24"/>
            <w:szCs w:val="24"/>
          </w:rPr>
          <w:t>http://adm.dp.ua/OBLADM/</w:t>
        </w:r>
      </w:hyperlink>
      <w:r w:rsidRPr="00317D8B">
        <w:rPr>
          <w:sz w:val="24"/>
          <w:szCs w:val="24"/>
        </w:rPr>
        <w:t xml:space="preserve"> obldp.nsf/archive/3E8?opendocument (Accessed 4 January 2011).</w:t>
      </w:r>
    </w:p>
    <w:p w:rsidR="00D804C7" w:rsidRPr="00317D8B" w:rsidRDefault="00D804C7">
      <w:pPr>
        <w:spacing w:line="276" w:lineRule="auto"/>
        <w:rPr>
          <w:sz w:val="24"/>
          <w:szCs w:val="24"/>
        </w:rPr>
        <w:sectPr w:rsidR="00D804C7" w:rsidRPr="00317D8B" w:rsidSect="00317D8B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D804C7" w:rsidRPr="00317D8B" w:rsidRDefault="0054204E">
      <w:pPr>
        <w:spacing w:before="68" w:line="278" w:lineRule="auto"/>
        <w:ind w:left="102" w:right="208"/>
        <w:rPr>
          <w:sz w:val="24"/>
          <w:szCs w:val="24"/>
        </w:rPr>
      </w:pPr>
      <w:r w:rsidRPr="00317D8B">
        <w:rPr>
          <w:sz w:val="24"/>
          <w:szCs w:val="24"/>
        </w:rPr>
        <w:lastRenderedPageBreak/>
        <w:t xml:space="preserve">Young, C. (2001) English Heritage position statement on the Valletta Convention, [Online], available at: </w:t>
      </w:r>
      <w:hyperlink r:id="rId23">
        <w:r w:rsidRPr="00317D8B">
          <w:rPr>
            <w:sz w:val="24"/>
            <w:szCs w:val="24"/>
          </w:rPr>
          <w:t>http://www.archaeol.freeuk.com/EHPostionStatement.htm</w:t>
        </w:r>
      </w:hyperlink>
      <w:r w:rsidRPr="00317D8B">
        <w:rPr>
          <w:sz w:val="24"/>
          <w:szCs w:val="24"/>
        </w:rPr>
        <w:t xml:space="preserve"> (Accessed 4 Aug 2011).</w:t>
      </w:r>
    </w:p>
    <w:p w:rsidR="00D804C7" w:rsidRPr="00317D8B" w:rsidRDefault="0054204E">
      <w:pPr>
        <w:spacing w:before="198" w:line="276" w:lineRule="auto"/>
        <w:ind w:left="102" w:right="630"/>
        <w:rPr>
          <w:sz w:val="24"/>
          <w:szCs w:val="24"/>
        </w:rPr>
      </w:pPr>
      <w:r w:rsidRPr="00317D8B">
        <w:rPr>
          <w:sz w:val="24"/>
          <w:szCs w:val="24"/>
        </w:rPr>
        <w:t xml:space="preserve">Library &amp; Information Services (2003) Electronic Resources: finding resources by subject [Online], Retrieved from: </w:t>
      </w:r>
      <w:hyperlink r:id="rId24">
        <w:r w:rsidRPr="00317D8B">
          <w:rPr>
            <w:sz w:val="24"/>
            <w:szCs w:val="24"/>
          </w:rPr>
          <w:t>http://www.ntu.ac.uk/LLR/e_resources/index.html</w:t>
        </w:r>
      </w:hyperlink>
      <w:r w:rsidRPr="00317D8B">
        <w:rPr>
          <w:sz w:val="24"/>
          <w:szCs w:val="24"/>
        </w:rPr>
        <w:t xml:space="preserve"> (Accessed 3 July 2003).</w:t>
      </w:r>
    </w:p>
    <w:p w:rsidR="00D804C7" w:rsidRPr="00317D8B" w:rsidRDefault="00D804C7">
      <w:pPr>
        <w:pStyle w:val="a3"/>
      </w:pPr>
    </w:p>
    <w:p w:rsidR="00D804C7" w:rsidRPr="00317D8B" w:rsidRDefault="00D804C7">
      <w:pPr>
        <w:pStyle w:val="a3"/>
      </w:pPr>
    </w:p>
    <w:p w:rsidR="00D804C7" w:rsidRPr="00317D8B" w:rsidRDefault="0054204E">
      <w:pPr>
        <w:pStyle w:val="a4"/>
        <w:numPr>
          <w:ilvl w:val="0"/>
          <w:numId w:val="1"/>
        </w:numPr>
        <w:tabs>
          <w:tab w:val="left" w:pos="668"/>
          <w:tab w:val="left" w:pos="669"/>
        </w:tabs>
        <w:spacing w:before="143"/>
        <w:ind w:hanging="566"/>
        <w:rPr>
          <w:sz w:val="24"/>
          <w:szCs w:val="24"/>
        </w:rPr>
      </w:pPr>
      <w:proofErr w:type="spellStart"/>
      <w:r w:rsidRPr="00317D8B">
        <w:rPr>
          <w:sz w:val="24"/>
          <w:szCs w:val="24"/>
          <w:u w:val="single"/>
        </w:rPr>
        <w:t>Оформление</w:t>
      </w:r>
      <w:proofErr w:type="spellEnd"/>
      <w:r w:rsidRPr="00317D8B">
        <w:rPr>
          <w:sz w:val="24"/>
          <w:szCs w:val="24"/>
          <w:u w:val="single"/>
        </w:rPr>
        <w:t xml:space="preserve"> БО </w:t>
      </w:r>
      <w:proofErr w:type="spellStart"/>
      <w:r w:rsidRPr="00317D8B">
        <w:rPr>
          <w:sz w:val="24"/>
          <w:szCs w:val="24"/>
          <w:u w:val="single"/>
        </w:rPr>
        <w:t>материалов</w:t>
      </w:r>
      <w:proofErr w:type="spellEnd"/>
      <w:r w:rsidRPr="00317D8B">
        <w:rPr>
          <w:spacing w:val="-11"/>
          <w:sz w:val="24"/>
          <w:szCs w:val="24"/>
          <w:u w:val="single"/>
        </w:rPr>
        <w:t xml:space="preserve"> </w:t>
      </w:r>
      <w:proofErr w:type="spellStart"/>
      <w:r w:rsidRPr="00317D8B">
        <w:rPr>
          <w:sz w:val="24"/>
          <w:szCs w:val="24"/>
          <w:u w:val="single"/>
        </w:rPr>
        <w:t>конференций</w:t>
      </w:r>
      <w:proofErr w:type="spellEnd"/>
    </w:p>
    <w:p w:rsidR="00D804C7" w:rsidRPr="00317D8B" w:rsidRDefault="00D804C7">
      <w:pPr>
        <w:pStyle w:val="a3"/>
        <w:spacing w:before="9"/>
      </w:pPr>
    </w:p>
    <w:p w:rsidR="00D804C7" w:rsidRPr="00317D8B" w:rsidRDefault="0054204E">
      <w:pPr>
        <w:spacing w:before="92"/>
        <w:ind w:left="102"/>
        <w:rPr>
          <w:i/>
          <w:sz w:val="24"/>
          <w:szCs w:val="24"/>
        </w:rPr>
      </w:pPr>
      <w:proofErr w:type="spellStart"/>
      <w:r w:rsidRPr="00317D8B">
        <w:rPr>
          <w:i/>
          <w:sz w:val="24"/>
          <w:szCs w:val="24"/>
        </w:rPr>
        <w:t>англоязычные</w:t>
      </w:r>
      <w:proofErr w:type="spellEnd"/>
    </w:p>
    <w:p w:rsidR="00D804C7" w:rsidRPr="00317D8B" w:rsidRDefault="0054204E">
      <w:pPr>
        <w:spacing w:before="97" w:line="278" w:lineRule="auto"/>
        <w:ind w:left="102" w:right="335"/>
        <w:rPr>
          <w:sz w:val="24"/>
          <w:szCs w:val="24"/>
          <w:lang w:val="ru-RU"/>
        </w:rPr>
      </w:pPr>
      <w:r w:rsidRPr="00317D8B">
        <w:rPr>
          <w:sz w:val="24"/>
          <w:szCs w:val="24"/>
          <w:lang w:val="ru-RU"/>
        </w:rPr>
        <w:t xml:space="preserve">Фамилия (автора статьи), И.О. (год), “Название статьи”, </w:t>
      </w:r>
      <w:r w:rsidRPr="00317D8B">
        <w:rPr>
          <w:i/>
          <w:sz w:val="24"/>
          <w:szCs w:val="24"/>
          <w:lang w:val="ru-RU"/>
        </w:rPr>
        <w:t xml:space="preserve">название конференции </w:t>
      </w:r>
      <w:r w:rsidRPr="00317D8B">
        <w:rPr>
          <w:sz w:val="24"/>
          <w:szCs w:val="24"/>
          <w:lang w:val="ru-RU"/>
        </w:rPr>
        <w:t xml:space="preserve">курсивом, город, страна, дата проведения, </w:t>
      </w:r>
      <w:r w:rsidRPr="00317D8B">
        <w:rPr>
          <w:sz w:val="24"/>
          <w:szCs w:val="24"/>
        </w:rPr>
        <w:t>pp</w:t>
      </w:r>
      <w:r w:rsidRPr="00317D8B">
        <w:rPr>
          <w:sz w:val="24"/>
          <w:szCs w:val="24"/>
          <w:lang w:val="ru-RU"/>
        </w:rPr>
        <w:t>. номера страниц.</w:t>
      </w:r>
    </w:p>
    <w:p w:rsidR="00D804C7" w:rsidRPr="00317D8B" w:rsidRDefault="0054204E">
      <w:pPr>
        <w:spacing w:before="198"/>
        <w:ind w:left="102"/>
        <w:rPr>
          <w:i/>
          <w:sz w:val="24"/>
          <w:szCs w:val="24"/>
          <w:lang w:val="ru-RU"/>
        </w:rPr>
      </w:pPr>
      <w:r w:rsidRPr="00317D8B">
        <w:rPr>
          <w:i/>
          <w:sz w:val="24"/>
          <w:szCs w:val="24"/>
          <w:lang w:val="ru-RU"/>
        </w:rPr>
        <w:t>русскоязычные</w:t>
      </w:r>
    </w:p>
    <w:p w:rsidR="00D804C7" w:rsidRDefault="0054204E">
      <w:pPr>
        <w:spacing w:before="97" w:line="276" w:lineRule="auto"/>
        <w:ind w:left="102" w:right="111"/>
        <w:rPr>
          <w:sz w:val="24"/>
          <w:szCs w:val="24"/>
          <w:lang w:val="ru-RU"/>
        </w:rPr>
      </w:pPr>
      <w:r w:rsidRPr="00317D8B">
        <w:rPr>
          <w:sz w:val="24"/>
          <w:szCs w:val="24"/>
          <w:lang w:val="ru-RU"/>
        </w:rPr>
        <w:t xml:space="preserve">Фамилия, И.О. (год), “Перевод названия статьи в английских кавычках”, </w:t>
      </w:r>
      <w:r w:rsidRPr="00317D8B">
        <w:rPr>
          <w:i/>
          <w:sz w:val="24"/>
          <w:szCs w:val="24"/>
          <w:lang w:val="ru-RU"/>
        </w:rPr>
        <w:t xml:space="preserve">название сборника материалов конференции </w:t>
      </w:r>
      <w:r w:rsidRPr="00317D8B">
        <w:rPr>
          <w:sz w:val="24"/>
          <w:szCs w:val="24"/>
          <w:lang w:val="ru-RU"/>
        </w:rPr>
        <w:t xml:space="preserve">(транслитерация курсивом) [название в переводе в квадратных скобках], название конференции в транслитерации [название в переводе] или английское название для международных конференций, город, страна, дата проведения, номера страниц - </w:t>
      </w:r>
      <w:r w:rsidRPr="00317D8B">
        <w:rPr>
          <w:sz w:val="24"/>
          <w:szCs w:val="24"/>
        </w:rPr>
        <w:t>pp</w:t>
      </w:r>
      <w:r w:rsidRPr="00317D8B">
        <w:rPr>
          <w:sz w:val="24"/>
          <w:szCs w:val="24"/>
          <w:lang w:val="ru-RU"/>
        </w:rPr>
        <w:t>.</w:t>
      </w:r>
    </w:p>
    <w:p w:rsidR="00317D8B" w:rsidRPr="00317D8B" w:rsidRDefault="00317D8B">
      <w:pPr>
        <w:spacing w:before="97" w:line="276" w:lineRule="auto"/>
        <w:ind w:left="102" w:right="111"/>
        <w:rPr>
          <w:sz w:val="24"/>
          <w:szCs w:val="24"/>
          <w:lang w:val="ru-RU"/>
        </w:rPr>
      </w:pPr>
    </w:p>
    <w:p w:rsidR="00317D8B" w:rsidRPr="00317D8B" w:rsidRDefault="00317D8B" w:rsidP="00317D8B">
      <w:pPr>
        <w:jc w:val="center"/>
        <w:rPr>
          <w:sz w:val="24"/>
        </w:rPr>
      </w:pPr>
      <w:r w:rsidRPr="00317D8B">
        <w:rPr>
          <w:sz w:val="24"/>
        </w:rPr>
        <w:t>ПРИМЕРЫ:</w:t>
      </w:r>
    </w:p>
    <w:p w:rsidR="00D804C7" w:rsidRPr="00317D8B" w:rsidRDefault="00D804C7">
      <w:pPr>
        <w:pStyle w:val="a3"/>
        <w:spacing w:before="6"/>
      </w:pPr>
    </w:p>
    <w:p w:rsidR="00D804C7" w:rsidRPr="00317D8B" w:rsidRDefault="0054204E">
      <w:pPr>
        <w:spacing w:line="276" w:lineRule="auto"/>
        <w:ind w:left="102" w:right="355"/>
        <w:rPr>
          <w:sz w:val="24"/>
          <w:szCs w:val="24"/>
        </w:rPr>
      </w:pPr>
      <w:r w:rsidRPr="00317D8B">
        <w:rPr>
          <w:sz w:val="24"/>
          <w:szCs w:val="24"/>
        </w:rPr>
        <w:t xml:space="preserve">Lodi, E., </w:t>
      </w:r>
      <w:proofErr w:type="spellStart"/>
      <w:r w:rsidRPr="00317D8B">
        <w:rPr>
          <w:sz w:val="24"/>
          <w:szCs w:val="24"/>
        </w:rPr>
        <w:t>Veseley</w:t>
      </w:r>
      <w:proofErr w:type="spellEnd"/>
      <w:r w:rsidRPr="00317D8B">
        <w:rPr>
          <w:sz w:val="24"/>
          <w:szCs w:val="24"/>
        </w:rPr>
        <w:t xml:space="preserve">, M. and Vigen, J. (2000), “Link managers for grey literature”, New Frontiers in Grey Literature, </w:t>
      </w:r>
      <w:r w:rsidRPr="00317D8B">
        <w:rPr>
          <w:i/>
          <w:sz w:val="24"/>
          <w:szCs w:val="24"/>
        </w:rPr>
        <w:t>Proceedings of the 4th International Conference on Grey Literature, Washington</w:t>
      </w:r>
      <w:r w:rsidRPr="00317D8B">
        <w:rPr>
          <w:sz w:val="24"/>
          <w:szCs w:val="24"/>
        </w:rPr>
        <w:t>, DC, 4-5 October 1999, Amsterdam, pp. 116-34.</w:t>
      </w:r>
    </w:p>
    <w:p w:rsidR="00D804C7" w:rsidRPr="00317D8B" w:rsidRDefault="0054204E">
      <w:pPr>
        <w:spacing w:before="200" w:line="276" w:lineRule="auto"/>
        <w:ind w:left="102" w:right="593"/>
        <w:rPr>
          <w:sz w:val="24"/>
          <w:szCs w:val="24"/>
        </w:rPr>
      </w:pPr>
      <w:proofErr w:type="spellStart"/>
      <w:r w:rsidRPr="00317D8B">
        <w:rPr>
          <w:sz w:val="24"/>
          <w:szCs w:val="24"/>
        </w:rPr>
        <w:t>Strandvik</w:t>
      </w:r>
      <w:proofErr w:type="spellEnd"/>
      <w:r w:rsidRPr="00317D8B">
        <w:rPr>
          <w:sz w:val="24"/>
          <w:szCs w:val="24"/>
        </w:rPr>
        <w:t xml:space="preserve">, T. and </w:t>
      </w:r>
      <w:proofErr w:type="spellStart"/>
      <w:r w:rsidRPr="00317D8B">
        <w:rPr>
          <w:sz w:val="24"/>
          <w:szCs w:val="24"/>
        </w:rPr>
        <w:t>Storbacka</w:t>
      </w:r>
      <w:proofErr w:type="spellEnd"/>
      <w:r w:rsidRPr="00317D8B">
        <w:rPr>
          <w:sz w:val="24"/>
          <w:szCs w:val="24"/>
        </w:rPr>
        <w:t xml:space="preserve">, K. (1996), “Managing relationship quality”, </w:t>
      </w:r>
      <w:r w:rsidRPr="00317D8B">
        <w:rPr>
          <w:i/>
          <w:sz w:val="24"/>
          <w:szCs w:val="24"/>
        </w:rPr>
        <w:t>QUIS5 Quality in Services Conference</w:t>
      </w:r>
      <w:r w:rsidRPr="00317D8B">
        <w:rPr>
          <w:sz w:val="24"/>
          <w:szCs w:val="24"/>
        </w:rPr>
        <w:t>, University of Karlstad, Karlstad, pp. 11-14.</w:t>
      </w:r>
    </w:p>
    <w:p w:rsidR="00D804C7" w:rsidRPr="00317D8B" w:rsidRDefault="0054204E">
      <w:pPr>
        <w:spacing w:before="202" w:line="276" w:lineRule="auto"/>
        <w:ind w:left="102" w:right="287"/>
        <w:jc w:val="both"/>
        <w:rPr>
          <w:sz w:val="24"/>
          <w:szCs w:val="24"/>
        </w:rPr>
      </w:pPr>
      <w:proofErr w:type="spellStart"/>
      <w:r w:rsidRPr="00317D8B">
        <w:rPr>
          <w:sz w:val="24"/>
          <w:szCs w:val="24"/>
        </w:rPr>
        <w:lastRenderedPageBreak/>
        <w:t>Chervyakova</w:t>
      </w:r>
      <w:proofErr w:type="spellEnd"/>
      <w:r w:rsidRPr="00317D8B">
        <w:rPr>
          <w:sz w:val="24"/>
          <w:szCs w:val="24"/>
        </w:rPr>
        <w:t xml:space="preserve">, A.N. and </w:t>
      </w:r>
      <w:proofErr w:type="spellStart"/>
      <w:r w:rsidRPr="00317D8B">
        <w:rPr>
          <w:sz w:val="24"/>
          <w:szCs w:val="24"/>
        </w:rPr>
        <w:t>Sveshnikov</w:t>
      </w:r>
      <w:proofErr w:type="spellEnd"/>
      <w:r w:rsidRPr="00317D8B">
        <w:rPr>
          <w:sz w:val="24"/>
          <w:szCs w:val="24"/>
        </w:rPr>
        <w:t xml:space="preserve">, A.V. (2007), “Features of the design of field development with the use of hydraulic fracturing”, </w:t>
      </w:r>
      <w:r w:rsidRPr="00317D8B">
        <w:rPr>
          <w:i/>
          <w:sz w:val="24"/>
          <w:szCs w:val="24"/>
        </w:rPr>
        <w:t xml:space="preserve">Proc. 6th Int. Technol. </w:t>
      </w:r>
      <w:proofErr w:type="spellStart"/>
      <w:r w:rsidRPr="00317D8B">
        <w:rPr>
          <w:i/>
          <w:sz w:val="24"/>
          <w:szCs w:val="24"/>
        </w:rPr>
        <w:t>Symp</w:t>
      </w:r>
      <w:proofErr w:type="spellEnd"/>
      <w:proofErr w:type="gramStart"/>
      <w:r w:rsidRPr="00317D8B">
        <w:rPr>
          <w:i/>
          <w:sz w:val="24"/>
          <w:szCs w:val="24"/>
        </w:rPr>
        <w:t>.“</w:t>
      </w:r>
      <w:proofErr w:type="gramEnd"/>
      <w:r w:rsidRPr="00317D8B">
        <w:rPr>
          <w:i/>
          <w:sz w:val="24"/>
          <w:szCs w:val="24"/>
        </w:rPr>
        <w:t xml:space="preserve">New energy saving subsoil technologies and the increasing of the oil and gas impact”, </w:t>
      </w:r>
      <w:r w:rsidRPr="00317D8B">
        <w:rPr>
          <w:sz w:val="24"/>
          <w:szCs w:val="24"/>
        </w:rPr>
        <w:t>Moscow, 2007, pp. 267-272.</w:t>
      </w:r>
    </w:p>
    <w:p w:rsidR="00D804C7" w:rsidRPr="00317D8B" w:rsidRDefault="0054204E">
      <w:pPr>
        <w:spacing w:before="202" w:line="276" w:lineRule="auto"/>
        <w:ind w:left="102" w:right="172"/>
        <w:rPr>
          <w:sz w:val="24"/>
          <w:szCs w:val="24"/>
        </w:rPr>
      </w:pPr>
      <w:proofErr w:type="spellStart"/>
      <w:r w:rsidRPr="00317D8B">
        <w:rPr>
          <w:sz w:val="24"/>
          <w:szCs w:val="24"/>
        </w:rPr>
        <w:t>Khomenko</w:t>
      </w:r>
      <w:proofErr w:type="spellEnd"/>
      <w:r w:rsidRPr="00317D8B">
        <w:rPr>
          <w:sz w:val="24"/>
          <w:szCs w:val="24"/>
        </w:rPr>
        <w:t xml:space="preserve">, </w:t>
      </w:r>
      <w:proofErr w:type="spellStart"/>
      <w:r w:rsidRPr="00317D8B">
        <w:rPr>
          <w:sz w:val="24"/>
          <w:szCs w:val="24"/>
        </w:rPr>
        <w:t>O.Ye</w:t>
      </w:r>
      <w:proofErr w:type="spellEnd"/>
      <w:r w:rsidRPr="00317D8B">
        <w:rPr>
          <w:sz w:val="24"/>
          <w:szCs w:val="24"/>
        </w:rPr>
        <w:t xml:space="preserve">. and </w:t>
      </w:r>
      <w:proofErr w:type="spellStart"/>
      <w:r w:rsidRPr="00317D8B">
        <w:rPr>
          <w:sz w:val="24"/>
          <w:szCs w:val="24"/>
        </w:rPr>
        <w:t>Vladyko</w:t>
      </w:r>
      <w:proofErr w:type="spellEnd"/>
      <w:r w:rsidRPr="00317D8B">
        <w:rPr>
          <w:sz w:val="24"/>
          <w:szCs w:val="24"/>
        </w:rPr>
        <w:t>, A.B. (2007), “</w:t>
      </w:r>
      <w:proofErr w:type="spellStart"/>
      <w:r w:rsidRPr="00317D8B">
        <w:rPr>
          <w:sz w:val="24"/>
          <w:szCs w:val="24"/>
        </w:rPr>
        <w:t>Synergetics</w:t>
      </w:r>
      <w:proofErr w:type="spellEnd"/>
      <w:r w:rsidRPr="00317D8B">
        <w:rPr>
          <w:sz w:val="24"/>
          <w:szCs w:val="24"/>
        </w:rPr>
        <w:t xml:space="preserve"> in the management of rock mass state”, </w:t>
      </w:r>
      <w:r w:rsidRPr="00317D8B">
        <w:rPr>
          <w:i/>
          <w:sz w:val="24"/>
          <w:szCs w:val="24"/>
        </w:rPr>
        <w:t>Proc. of the International scientific conference “Forum of Mining Engineers”</w:t>
      </w:r>
      <w:r w:rsidRPr="00317D8B">
        <w:rPr>
          <w:sz w:val="24"/>
          <w:szCs w:val="24"/>
        </w:rPr>
        <w:t>, National Mining University, Dnepropetrovsk, pp. 67–71.</w:t>
      </w:r>
    </w:p>
    <w:p w:rsidR="00D804C7" w:rsidRPr="00317D8B" w:rsidRDefault="0054204E">
      <w:pPr>
        <w:spacing w:before="202" w:line="276" w:lineRule="auto"/>
        <w:ind w:left="102" w:right="117"/>
        <w:rPr>
          <w:sz w:val="24"/>
          <w:szCs w:val="24"/>
        </w:rPr>
      </w:pPr>
      <w:proofErr w:type="spellStart"/>
      <w:r w:rsidRPr="00317D8B">
        <w:rPr>
          <w:sz w:val="24"/>
          <w:szCs w:val="24"/>
        </w:rPr>
        <w:t>Slinn</w:t>
      </w:r>
      <w:proofErr w:type="spellEnd"/>
      <w:r w:rsidRPr="00317D8B">
        <w:rPr>
          <w:sz w:val="24"/>
          <w:szCs w:val="24"/>
        </w:rPr>
        <w:t xml:space="preserve">, J. (2005), “Changing technology and ownership: A challenge too far. The Monotype Corporation in the 1970s”, </w:t>
      </w:r>
      <w:r w:rsidRPr="00317D8B">
        <w:rPr>
          <w:i/>
          <w:sz w:val="24"/>
          <w:szCs w:val="24"/>
        </w:rPr>
        <w:t>Paper presented at the British Academy of Management Annual Conference</w:t>
      </w:r>
      <w:r w:rsidRPr="00317D8B">
        <w:rPr>
          <w:sz w:val="24"/>
          <w:szCs w:val="24"/>
        </w:rPr>
        <w:t>, Saïd Business School, Oxford,</w:t>
      </w:r>
      <w:r w:rsidRPr="00317D8B">
        <w:rPr>
          <w:spacing w:val="-9"/>
          <w:sz w:val="24"/>
          <w:szCs w:val="24"/>
        </w:rPr>
        <w:t xml:space="preserve"> </w:t>
      </w:r>
      <w:r w:rsidRPr="00317D8B">
        <w:rPr>
          <w:sz w:val="24"/>
          <w:szCs w:val="24"/>
        </w:rPr>
        <w:t>September.</w:t>
      </w:r>
    </w:p>
    <w:p w:rsidR="00D804C7" w:rsidRPr="00317D8B" w:rsidRDefault="0054204E">
      <w:pPr>
        <w:spacing w:before="202" w:line="276" w:lineRule="auto"/>
        <w:ind w:left="102" w:right="257"/>
        <w:rPr>
          <w:sz w:val="24"/>
          <w:szCs w:val="24"/>
        </w:rPr>
      </w:pPr>
      <w:proofErr w:type="spellStart"/>
      <w:r w:rsidRPr="00317D8B">
        <w:rPr>
          <w:sz w:val="24"/>
          <w:szCs w:val="24"/>
        </w:rPr>
        <w:t>Smallbone</w:t>
      </w:r>
      <w:proofErr w:type="spellEnd"/>
      <w:r w:rsidRPr="00317D8B">
        <w:rPr>
          <w:sz w:val="24"/>
          <w:szCs w:val="24"/>
        </w:rPr>
        <w:t xml:space="preserve">, T. (2004), “A case study of the implementation of the WEEE Directive”, </w:t>
      </w:r>
      <w:r w:rsidRPr="00317D8B">
        <w:rPr>
          <w:i/>
          <w:sz w:val="24"/>
          <w:szCs w:val="24"/>
        </w:rPr>
        <w:t>Proceedings of the 2004 Business Strategy and the Environment Conference</w:t>
      </w:r>
      <w:r w:rsidRPr="00317D8B">
        <w:rPr>
          <w:sz w:val="24"/>
          <w:szCs w:val="24"/>
        </w:rPr>
        <w:t>, Leeds, September, pp. 235-242.</w:t>
      </w:r>
    </w:p>
    <w:p w:rsidR="00D804C7" w:rsidRDefault="00D804C7">
      <w:pPr>
        <w:spacing w:line="276" w:lineRule="auto"/>
        <w:rPr>
          <w:sz w:val="24"/>
          <w:szCs w:val="24"/>
        </w:rPr>
      </w:pPr>
    </w:p>
    <w:p w:rsidR="00317D8B" w:rsidRPr="00317D8B" w:rsidRDefault="00317D8B">
      <w:pPr>
        <w:spacing w:line="276" w:lineRule="auto"/>
        <w:rPr>
          <w:sz w:val="24"/>
          <w:szCs w:val="24"/>
        </w:rPr>
        <w:sectPr w:rsidR="00317D8B" w:rsidRPr="00317D8B" w:rsidSect="00317D8B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D804C7" w:rsidRPr="00317D8B" w:rsidRDefault="0054204E">
      <w:pPr>
        <w:pStyle w:val="a4"/>
        <w:numPr>
          <w:ilvl w:val="0"/>
          <w:numId w:val="1"/>
        </w:numPr>
        <w:tabs>
          <w:tab w:val="left" w:pos="668"/>
          <w:tab w:val="left" w:pos="669"/>
        </w:tabs>
        <w:spacing w:before="68"/>
        <w:ind w:hanging="566"/>
        <w:rPr>
          <w:sz w:val="24"/>
          <w:szCs w:val="24"/>
        </w:rPr>
      </w:pPr>
      <w:proofErr w:type="spellStart"/>
      <w:r w:rsidRPr="00317D8B">
        <w:rPr>
          <w:sz w:val="24"/>
          <w:szCs w:val="24"/>
          <w:u w:val="single"/>
        </w:rPr>
        <w:lastRenderedPageBreak/>
        <w:t>Оформление</w:t>
      </w:r>
      <w:proofErr w:type="spellEnd"/>
      <w:r w:rsidRPr="00317D8B">
        <w:rPr>
          <w:sz w:val="24"/>
          <w:szCs w:val="24"/>
          <w:u w:val="single"/>
        </w:rPr>
        <w:t xml:space="preserve"> БО </w:t>
      </w:r>
      <w:proofErr w:type="spellStart"/>
      <w:r w:rsidRPr="00317D8B">
        <w:rPr>
          <w:sz w:val="24"/>
          <w:szCs w:val="24"/>
          <w:u w:val="single"/>
        </w:rPr>
        <w:t>диссертаций</w:t>
      </w:r>
      <w:proofErr w:type="spellEnd"/>
      <w:r w:rsidRPr="00317D8B">
        <w:rPr>
          <w:sz w:val="24"/>
          <w:szCs w:val="24"/>
          <w:u w:val="single"/>
        </w:rPr>
        <w:t xml:space="preserve"> и</w:t>
      </w:r>
      <w:r w:rsidRPr="00317D8B">
        <w:rPr>
          <w:spacing w:val="-12"/>
          <w:sz w:val="24"/>
          <w:szCs w:val="24"/>
          <w:u w:val="single"/>
        </w:rPr>
        <w:t xml:space="preserve"> </w:t>
      </w:r>
      <w:proofErr w:type="spellStart"/>
      <w:r w:rsidRPr="00317D8B">
        <w:rPr>
          <w:sz w:val="24"/>
          <w:szCs w:val="24"/>
          <w:u w:val="single"/>
        </w:rPr>
        <w:t>авторефератов</w:t>
      </w:r>
      <w:proofErr w:type="spellEnd"/>
    </w:p>
    <w:p w:rsidR="00D804C7" w:rsidRPr="00317D8B" w:rsidRDefault="00D804C7">
      <w:pPr>
        <w:pStyle w:val="a3"/>
      </w:pPr>
    </w:p>
    <w:p w:rsidR="00D804C7" w:rsidRPr="00317D8B" w:rsidRDefault="0054204E">
      <w:pPr>
        <w:spacing w:before="92"/>
        <w:ind w:left="102"/>
        <w:rPr>
          <w:i/>
          <w:sz w:val="24"/>
          <w:szCs w:val="24"/>
        </w:rPr>
      </w:pPr>
      <w:proofErr w:type="spellStart"/>
      <w:r w:rsidRPr="00317D8B">
        <w:rPr>
          <w:i/>
          <w:sz w:val="24"/>
          <w:szCs w:val="24"/>
        </w:rPr>
        <w:t>англоязычные</w:t>
      </w:r>
      <w:proofErr w:type="spellEnd"/>
    </w:p>
    <w:p w:rsidR="00D804C7" w:rsidRPr="00317D8B" w:rsidRDefault="0054204E">
      <w:pPr>
        <w:spacing w:before="97" w:line="278" w:lineRule="auto"/>
        <w:ind w:left="102" w:right="320"/>
        <w:rPr>
          <w:sz w:val="24"/>
          <w:szCs w:val="24"/>
          <w:lang w:val="ru-RU"/>
        </w:rPr>
      </w:pPr>
      <w:r w:rsidRPr="00317D8B">
        <w:rPr>
          <w:sz w:val="24"/>
          <w:szCs w:val="24"/>
          <w:lang w:val="ru-RU"/>
        </w:rPr>
        <w:t xml:space="preserve">Фамилия, И.О. (год), Название, </w:t>
      </w:r>
      <w:r w:rsidRPr="00317D8B">
        <w:rPr>
          <w:sz w:val="24"/>
          <w:szCs w:val="24"/>
        </w:rPr>
        <w:t>Abstract</w:t>
      </w:r>
      <w:r w:rsidRPr="00317D8B">
        <w:rPr>
          <w:sz w:val="24"/>
          <w:szCs w:val="24"/>
          <w:lang w:val="ru-RU"/>
        </w:rPr>
        <w:t xml:space="preserve"> </w:t>
      </w:r>
      <w:r w:rsidRPr="00317D8B">
        <w:rPr>
          <w:sz w:val="24"/>
          <w:szCs w:val="24"/>
        </w:rPr>
        <w:t>of</w:t>
      </w:r>
      <w:r w:rsidRPr="00317D8B">
        <w:rPr>
          <w:sz w:val="24"/>
          <w:szCs w:val="24"/>
          <w:lang w:val="ru-RU"/>
        </w:rPr>
        <w:t xml:space="preserve"> </w:t>
      </w:r>
      <w:r w:rsidRPr="00317D8B">
        <w:rPr>
          <w:b/>
          <w:i/>
          <w:sz w:val="24"/>
          <w:szCs w:val="24"/>
          <w:lang w:val="ru-RU"/>
        </w:rPr>
        <w:t xml:space="preserve">ученая степень </w:t>
      </w:r>
      <w:r w:rsidRPr="00317D8B">
        <w:rPr>
          <w:sz w:val="24"/>
          <w:szCs w:val="24"/>
        </w:rPr>
        <w:t>dissertation</w:t>
      </w:r>
      <w:r w:rsidRPr="00317D8B">
        <w:rPr>
          <w:sz w:val="24"/>
          <w:szCs w:val="24"/>
          <w:lang w:val="ru-RU"/>
        </w:rPr>
        <w:t>, название специальности, название университета (института), город, страна.</w:t>
      </w:r>
    </w:p>
    <w:p w:rsidR="00D804C7" w:rsidRPr="00317D8B" w:rsidRDefault="00D804C7">
      <w:pPr>
        <w:pStyle w:val="a3"/>
        <w:rPr>
          <w:lang w:val="ru-RU"/>
        </w:rPr>
      </w:pPr>
    </w:p>
    <w:p w:rsidR="00D804C7" w:rsidRPr="00317D8B" w:rsidRDefault="00D804C7">
      <w:pPr>
        <w:pStyle w:val="a3"/>
        <w:spacing w:before="10"/>
        <w:rPr>
          <w:lang w:val="ru-RU"/>
        </w:rPr>
      </w:pPr>
    </w:p>
    <w:p w:rsidR="00D804C7" w:rsidRPr="00317D8B" w:rsidRDefault="0054204E">
      <w:pPr>
        <w:spacing w:before="1"/>
        <w:ind w:left="102"/>
        <w:rPr>
          <w:i/>
          <w:sz w:val="24"/>
          <w:szCs w:val="24"/>
          <w:lang w:val="ru-RU"/>
        </w:rPr>
      </w:pPr>
      <w:r w:rsidRPr="00317D8B">
        <w:rPr>
          <w:i/>
          <w:sz w:val="24"/>
          <w:szCs w:val="24"/>
          <w:lang w:val="ru-RU"/>
        </w:rPr>
        <w:t>русскоязычные</w:t>
      </w:r>
    </w:p>
    <w:p w:rsidR="00D804C7" w:rsidRPr="00317D8B" w:rsidRDefault="0054204E">
      <w:pPr>
        <w:spacing w:before="97" w:line="276" w:lineRule="auto"/>
        <w:ind w:left="102" w:right="240"/>
        <w:rPr>
          <w:sz w:val="24"/>
          <w:szCs w:val="24"/>
          <w:lang w:val="ru-RU"/>
        </w:rPr>
      </w:pPr>
      <w:r w:rsidRPr="00317D8B">
        <w:rPr>
          <w:sz w:val="24"/>
          <w:szCs w:val="24"/>
          <w:lang w:val="ru-RU"/>
        </w:rPr>
        <w:t xml:space="preserve">Фамилия, И.О. (год), Название (перевод) на английском”, </w:t>
      </w:r>
      <w:r w:rsidRPr="00317D8B">
        <w:rPr>
          <w:sz w:val="24"/>
          <w:szCs w:val="24"/>
        </w:rPr>
        <w:t>Abstract</w:t>
      </w:r>
      <w:r w:rsidRPr="00317D8B">
        <w:rPr>
          <w:sz w:val="24"/>
          <w:szCs w:val="24"/>
          <w:lang w:val="ru-RU"/>
        </w:rPr>
        <w:t xml:space="preserve"> </w:t>
      </w:r>
      <w:r w:rsidRPr="00317D8B">
        <w:rPr>
          <w:sz w:val="24"/>
          <w:szCs w:val="24"/>
        </w:rPr>
        <w:t>of</w:t>
      </w:r>
      <w:r w:rsidRPr="00317D8B">
        <w:rPr>
          <w:sz w:val="24"/>
          <w:szCs w:val="24"/>
          <w:lang w:val="ru-RU"/>
        </w:rPr>
        <w:t xml:space="preserve"> </w:t>
      </w:r>
      <w:r w:rsidRPr="00317D8B">
        <w:rPr>
          <w:b/>
          <w:i/>
          <w:sz w:val="24"/>
          <w:szCs w:val="24"/>
          <w:lang w:val="ru-RU"/>
        </w:rPr>
        <w:t xml:space="preserve">ученая степень </w:t>
      </w:r>
      <w:r w:rsidRPr="00317D8B">
        <w:rPr>
          <w:sz w:val="24"/>
          <w:szCs w:val="24"/>
        </w:rPr>
        <w:t>dissertation</w:t>
      </w:r>
      <w:r w:rsidRPr="00317D8B">
        <w:rPr>
          <w:sz w:val="24"/>
          <w:szCs w:val="24"/>
          <w:lang w:val="ru-RU"/>
        </w:rPr>
        <w:t>, название (перевод) специальности, название (перевод) университета/института, город, страна.</w:t>
      </w:r>
    </w:p>
    <w:p w:rsidR="00D804C7" w:rsidRPr="00317D8B" w:rsidRDefault="0054204E">
      <w:pPr>
        <w:spacing w:before="202"/>
        <w:ind w:left="668"/>
        <w:rPr>
          <w:i/>
          <w:sz w:val="24"/>
          <w:szCs w:val="24"/>
        </w:rPr>
      </w:pPr>
      <w:proofErr w:type="spellStart"/>
      <w:r w:rsidRPr="00317D8B">
        <w:rPr>
          <w:i/>
          <w:sz w:val="24"/>
          <w:szCs w:val="24"/>
        </w:rPr>
        <w:t>Варианты</w:t>
      </w:r>
      <w:proofErr w:type="spellEnd"/>
      <w:r w:rsidRPr="00317D8B">
        <w:rPr>
          <w:i/>
          <w:sz w:val="24"/>
          <w:szCs w:val="24"/>
        </w:rPr>
        <w:t xml:space="preserve"> </w:t>
      </w:r>
      <w:proofErr w:type="spellStart"/>
      <w:r w:rsidRPr="00317D8B">
        <w:rPr>
          <w:i/>
          <w:sz w:val="24"/>
          <w:szCs w:val="24"/>
        </w:rPr>
        <w:t>перевода</w:t>
      </w:r>
      <w:proofErr w:type="spellEnd"/>
    </w:p>
    <w:p w:rsidR="00D804C7" w:rsidRPr="00317D8B" w:rsidRDefault="0054204E">
      <w:pPr>
        <w:spacing w:before="37" w:line="276" w:lineRule="auto"/>
        <w:ind w:left="668" w:right="1835"/>
        <w:rPr>
          <w:sz w:val="24"/>
          <w:szCs w:val="24"/>
        </w:rPr>
      </w:pPr>
      <w:proofErr w:type="spellStart"/>
      <w:r w:rsidRPr="00317D8B">
        <w:rPr>
          <w:sz w:val="24"/>
          <w:szCs w:val="24"/>
        </w:rPr>
        <w:t>Авторефераты</w:t>
      </w:r>
      <w:proofErr w:type="spellEnd"/>
      <w:r w:rsidRPr="00317D8B">
        <w:rPr>
          <w:sz w:val="24"/>
          <w:szCs w:val="24"/>
        </w:rPr>
        <w:t xml:space="preserve">: "Abstract of Ph.D. dissertation; Abstract of D. Sc. dissertation. </w:t>
      </w:r>
      <w:proofErr w:type="spellStart"/>
      <w:r w:rsidRPr="00317D8B">
        <w:rPr>
          <w:sz w:val="24"/>
          <w:szCs w:val="24"/>
        </w:rPr>
        <w:t>Диссертации</w:t>
      </w:r>
      <w:proofErr w:type="spellEnd"/>
      <w:r w:rsidRPr="00317D8B">
        <w:rPr>
          <w:sz w:val="24"/>
          <w:szCs w:val="24"/>
        </w:rPr>
        <w:t>: Ph.D. Thesis; D. Sc. Thesis.</w:t>
      </w:r>
    </w:p>
    <w:p w:rsidR="00D804C7" w:rsidRPr="00317D8B" w:rsidRDefault="00D804C7">
      <w:pPr>
        <w:pStyle w:val="a3"/>
        <w:spacing w:before="3"/>
      </w:pPr>
    </w:p>
    <w:p w:rsidR="00D804C7" w:rsidRPr="00317D8B" w:rsidRDefault="0054204E">
      <w:pPr>
        <w:ind w:left="1897" w:right="1864"/>
        <w:jc w:val="center"/>
        <w:rPr>
          <w:sz w:val="24"/>
          <w:szCs w:val="24"/>
        </w:rPr>
      </w:pPr>
      <w:r w:rsidRPr="00317D8B">
        <w:rPr>
          <w:sz w:val="24"/>
          <w:szCs w:val="24"/>
        </w:rPr>
        <w:t>ПРИМЕРЫ:</w:t>
      </w:r>
    </w:p>
    <w:p w:rsidR="00D804C7" w:rsidRPr="00317D8B" w:rsidRDefault="00D804C7">
      <w:pPr>
        <w:pStyle w:val="a3"/>
        <w:spacing w:before="8"/>
      </w:pPr>
    </w:p>
    <w:p w:rsidR="00D804C7" w:rsidRPr="00317D8B" w:rsidRDefault="0054204E">
      <w:pPr>
        <w:spacing w:line="276" w:lineRule="auto"/>
        <w:ind w:left="102" w:right="493"/>
        <w:rPr>
          <w:sz w:val="24"/>
          <w:szCs w:val="24"/>
        </w:rPr>
      </w:pPr>
      <w:r w:rsidRPr="00317D8B">
        <w:rPr>
          <w:sz w:val="24"/>
          <w:szCs w:val="24"/>
        </w:rPr>
        <w:t>Gibbs, A. (2004), MBA Quality – An investigation into stakeholders’ perspectives, Abstract of Ph.D. dissertation, Oxford Brookes University, Oxford, UK.</w:t>
      </w:r>
    </w:p>
    <w:p w:rsidR="00D804C7" w:rsidRPr="00317D8B" w:rsidRDefault="0054204E">
      <w:pPr>
        <w:spacing w:before="201" w:line="276" w:lineRule="auto"/>
        <w:ind w:left="102" w:right="156"/>
        <w:rPr>
          <w:sz w:val="24"/>
          <w:szCs w:val="24"/>
        </w:rPr>
      </w:pPr>
      <w:r w:rsidRPr="00317D8B">
        <w:rPr>
          <w:sz w:val="24"/>
          <w:szCs w:val="24"/>
        </w:rPr>
        <w:t>Gibbs, A. (2004), MBA Quality – An investigation into stakeholders’ perspectives, Ph.D. Thesis, Oxford Brookes University, Oxford, UK.010.</w:t>
      </w:r>
    </w:p>
    <w:p w:rsidR="00D804C7" w:rsidRPr="00317D8B" w:rsidRDefault="0054204E">
      <w:pPr>
        <w:spacing w:before="201" w:line="276" w:lineRule="auto"/>
        <w:ind w:left="102" w:right="488"/>
        <w:rPr>
          <w:sz w:val="24"/>
          <w:szCs w:val="24"/>
        </w:rPr>
      </w:pPr>
      <w:proofErr w:type="spellStart"/>
      <w:r w:rsidRPr="00317D8B">
        <w:rPr>
          <w:sz w:val="24"/>
          <w:szCs w:val="24"/>
        </w:rPr>
        <w:t>Slaschev</w:t>
      </w:r>
      <w:proofErr w:type="spellEnd"/>
      <w:r w:rsidRPr="00317D8B">
        <w:rPr>
          <w:sz w:val="24"/>
          <w:szCs w:val="24"/>
        </w:rPr>
        <w:t xml:space="preserve">, I.N. (2009), Substantiation of parameters of maintenance developments workings in structurally-heterogeneous rocks, Abstract of Ph.D. dissertation, Underground mining, M.S. </w:t>
      </w:r>
      <w:proofErr w:type="spellStart"/>
      <w:r w:rsidRPr="00317D8B">
        <w:rPr>
          <w:sz w:val="24"/>
          <w:szCs w:val="24"/>
        </w:rPr>
        <w:t>Poljakov</w:t>
      </w:r>
      <w:proofErr w:type="spellEnd"/>
      <w:r w:rsidRPr="00317D8B">
        <w:rPr>
          <w:sz w:val="24"/>
          <w:szCs w:val="24"/>
        </w:rPr>
        <w:t xml:space="preserve"> Institute of Geotechnical Mechanics under NAS of Ukraine, Dnepropetrovsk, Ukraine.</w:t>
      </w:r>
    </w:p>
    <w:p w:rsidR="00D804C7" w:rsidRPr="00317D8B" w:rsidRDefault="00D804C7">
      <w:pPr>
        <w:pStyle w:val="a3"/>
      </w:pPr>
    </w:p>
    <w:p w:rsidR="00D804C7" w:rsidRPr="00317D8B" w:rsidRDefault="00D804C7">
      <w:pPr>
        <w:pStyle w:val="a3"/>
      </w:pPr>
    </w:p>
    <w:p w:rsidR="00D804C7" w:rsidRPr="00317D8B" w:rsidRDefault="0054204E">
      <w:pPr>
        <w:spacing w:before="144"/>
        <w:ind w:left="1897" w:right="1867"/>
        <w:jc w:val="center"/>
        <w:rPr>
          <w:b/>
          <w:sz w:val="24"/>
          <w:szCs w:val="24"/>
          <w:lang w:val="ru-RU"/>
        </w:rPr>
      </w:pPr>
      <w:r w:rsidRPr="00317D8B">
        <w:rPr>
          <w:b/>
          <w:i/>
          <w:sz w:val="24"/>
          <w:szCs w:val="24"/>
          <w:lang w:val="ru-RU"/>
        </w:rPr>
        <w:t xml:space="preserve">Пример оформления списка литературы / </w:t>
      </w:r>
      <w:r w:rsidRPr="00317D8B">
        <w:rPr>
          <w:b/>
          <w:sz w:val="24"/>
          <w:szCs w:val="24"/>
        </w:rPr>
        <w:lastRenderedPageBreak/>
        <w:t>References</w:t>
      </w:r>
    </w:p>
    <w:p w:rsidR="00D804C7" w:rsidRPr="00317D8B" w:rsidRDefault="00D804C7">
      <w:pPr>
        <w:pStyle w:val="a3"/>
        <w:spacing w:before="5"/>
        <w:rPr>
          <w:b/>
          <w:lang w:val="ru-RU"/>
        </w:rPr>
      </w:pPr>
    </w:p>
    <w:p w:rsidR="00D804C7" w:rsidRPr="00317D8B" w:rsidRDefault="0054204E">
      <w:pPr>
        <w:pStyle w:val="a3"/>
        <w:spacing w:line="276" w:lineRule="auto"/>
        <w:ind w:left="102" w:right="94"/>
        <w:rPr>
          <w:lang w:val="ru-RU"/>
        </w:rPr>
      </w:pPr>
      <w:r w:rsidRPr="00317D8B">
        <w:rPr>
          <w:lang w:val="ru-RU"/>
        </w:rPr>
        <w:t xml:space="preserve">!! Транслитерация названий русскоязычных книг, фамилий авторов, редакторов, названий издательств осуществляется по системе </w:t>
      </w:r>
      <w:r w:rsidRPr="00317D8B">
        <w:t>BSI</w:t>
      </w:r>
      <w:r w:rsidRPr="00317D8B">
        <w:rPr>
          <w:lang w:val="ru-RU"/>
        </w:rPr>
        <w:t>.</w:t>
      </w:r>
    </w:p>
    <w:p w:rsidR="00D804C7" w:rsidRPr="00317D8B" w:rsidRDefault="00D804C7">
      <w:pPr>
        <w:pStyle w:val="a3"/>
        <w:spacing w:before="2"/>
        <w:rPr>
          <w:lang w:val="ru-RU"/>
        </w:rPr>
      </w:pPr>
    </w:p>
    <w:p w:rsidR="00D804C7" w:rsidRPr="00317D8B" w:rsidRDefault="0054204E">
      <w:pPr>
        <w:ind w:left="1897" w:right="1864"/>
        <w:jc w:val="center"/>
        <w:rPr>
          <w:sz w:val="24"/>
          <w:szCs w:val="24"/>
          <w:lang w:val="ru-RU"/>
        </w:rPr>
      </w:pPr>
      <w:r w:rsidRPr="00317D8B">
        <w:rPr>
          <w:sz w:val="24"/>
          <w:szCs w:val="24"/>
          <w:lang w:val="ru-RU"/>
        </w:rPr>
        <w:t>Литература</w:t>
      </w:r>
    </w:p>
    <w:p w:rsidR="00D804C7" w:rsidRPr="00317D8B" w:rsidRDefault="0054204E">
      <w:pPr>
        <w:pStyle w:val="a3"/>
        <w:spacing w:before="171" w:line="276" w:lineRule="auto"/>
        <w:ind w:left="102"/>
        <w:rPr>
          <w:lang w:val="ru-RU"/>
        </w:rPr>
      </w:pPr>
      <w:r w:rsidRPr="00317D8B">
        <w:rPr>
          <w:lang w:val="ru-RU"/>
        </w:rPr>
        <w:t xml:space="preserve">Гурский, </w:t>
      </w:r>
      <w:proofErr w:type="spellStart"/>
      <w:r w:rsidRPr="00317D8B">
        <w:rPr>
          <w:lang w:val="ru-RU"/>
        </w:rPr>
        <w:t>Есипчук</w:t>
      </w:r>
      <w:proofErr w:type="spellEnd"/>
      <w:r w:rsidRPr="00317D8B">
        <w:rPr>
          <w:lang w:val="ru-RU"/>
        </w:rPr>
        <w:t xml:space="preserve"> 2005 – </w:t>
      </w:r>
      <w:r w:rsidRPr="00317D8B">
        <w:rPr>
          <w:i/>
          <w:lang w:val="ru-RU"/>
        </w:rPr>
        <w:t xml:space="preserve">Гурский Д.С., </w:t>
      </w:r>
      <w:proofErr w:type="spellStart"/>
      <w:r w:rsidRPr="00317D8B">
        <w:rPr>
          <w:i/>
          <w:lang w:val="ru-RU"/>
        </w:rPr>
        <w:t>Есипчук</w:t>
      </w:r>
      <w:proofErr w:type="spellEnd"/>
      <w:r w:rsidRPr="00317D8B">
        <w:rPr>
          <w:i/>
          <w:lang w:val="ru-RU"/>
        </w:rPr>
        <w:t xml:space="preserve"> К.Е. </w:t>
      </w:r>
      <w:r w:rsidRPr="00317D8B">
        <w:rPr>
          <w:lang w:val="ru-RU"/>
        </w:rPr>
        <w:t>Металлические и неметаллические полезные ископаемые. Т. 1: Металлические минералы. Киев; Львов: Центр Европы, 2005.</w:t>
      </w:r>
    </w:p>
    <w:p w:rsidR="00D804C7" w:rsidRPr="00317D8B" w:rsidRDefault="0054204E">
      <w:pPr>
        <w:pStyle w:val="a3"/>
        <w:spacing w:before="199"/>
        <w:ind w:left="102"/>
        <w:rPr>
          <w:lang w:val="ru-RU"/>
        </w:rPr>
      </w:pPr>
      <w:r w:rsidRPr="00317D8B">
        <w:rPr>
          <w:lang w:val="ru-RU"/>
        </w:rPr>
        <w:t xml:space="preserve">Дьякова 2012 – </w:t>
      </w:r>
      <w:r w:rsidRPr="00317D8B">
        <w:rPr>
          <w:i/>
          <w:lang w:val="ru-RU"/>
        </w:rPr>
        <w:t xml:space="preserve">Дьякова Е. </w:t>
      </w:r>
      <w:r w:rsidRPr="00317D8B">
        <w:rPr>
          <w:lang w:val="ru-RU"/>
        </w:rPr>
        <w:t>Ядра – чистый изумруд [Электронный ресурс] // История. 2012.</w:t>
      </w:r>
    </w:p>
    <w:p w:rsidR="00D804C7" w:rsidRPr="00317D8B" w:rsidRDefault="0054204E">
      <w:pPr>
        <w:pStyle w:val="a3"/>
        <w:spacing w:before="42" w:line="276" w:lineRule="auto"/>
        <w:ind w:left="102" w:right="132"/>
        <w:rPr>
          <w:lang w:val="ru-RU"/>
        </w:rPr>
      </w:pPr>
      <w:r w:rsidRPr="00317D8B">
        <w:rPr>
          <w:lang w:val="ru-RU"/>
        </w:rPr>
        <w:t xml:space="preserve">№ 9. Сент. С. 15–25. </w:t>
      </w:r>
      <w:r w:rsidRPr="00317D8B">
        <w:t>URL</w:t>
      </w:r>
      <w:r w:rsidRPr="00317D8B">
        <w:rPr>
          <w:lang w:val="ru-RU"/>
        </w:rPr>
        <w:t xml:space="preserve">: </w:t>
      </w:r>
      <w:r w:rsidRPr="00317D8B">
        <w:t>https</w:t>
      </w:r>
      <w:r w:rsidRPr="00317D8B">
        <w:rPr>
          <w:lang w:val="ru-RU"/>
        </w:rPr>
        <w:t>://</w:t>
      </w:r>
      <w:hyperlink r:id="rId25">
        <w:r w:rsidRPr="00317D8B">
          <w:t>www</w:t>
        </w:r>
        <w:r w:rsidRPr="00317D8B">
          <w:rPr>
            <w:lang w:val="ru-RU"/>
          </w:rPr>
          <w:t>.</w:t>
        </w:r>
        <w:proofErr w:type="spellStart"/>
        <w:r w:rsidRPr="00317D8B">
          <w:t>novayagazeta</w:t>
        </w:r>
        <w:proofErr w:type="spellEnd"/>
        <w:r w:rsidRPr="00317D8B">
          <w:rPr>
            <w:lang w:val="ru-RU"/>
          </w:rPr>
          <w:t>.</w:t>
        </w:r>
        <w:proofErr w:type="spellStart"/>
        <w:r w:rsidRPr="00317D8B">
          <w:t>ru</w:t>
        </w:r>
        <w:proofErr w:type="spellEnd"/>
        <w:r w:rsidRPr="00317D8B">
          <w:rPr>
            <w:lang w:val="ru-RU"/>
          </w:rPr>
          <w:t>/</w:t>
        </w:r>
        <w:r w:rsidRPr="00317D8B">
          <w:t>articles</w:t>
        </w:r>
        <w:r w:rsidRPr="00317D8B">
          <w:rPr>
            <w:lang w:val="ru-RU"/>
          </w:rPr>
          <w:t>/2012/09/05/51305-</w:t>
        </w:r>
        <w:proofErr w:type="spellStart"/>
        <w:r w:rsidRPr="00317D8B">
          <w:t>yadra</w:t>
        </w:r>
        <w:proofErr w:type="spellEnd"/>
        <w:r w:rsidRPr="00317D8B">
          <w:rPr>
            <w:lang w:val="ru-RU"/>
          </w:rPr>
          <w:t>-151-</w:t>
        </w:r>
      </w:hyperlink>
      <w:r w:rsidRPr="00317D8B">
        <w:rPr>
          <w:lang w:val="ru-RU"/>
        </w:rPr>
        <w:t xml:space="preserve"> </w:t>
      </w:r>
      <w:proofErr w:type="spellStart"/>
      <w:r w:rsidRPr="00317D8B">
        <w:t>chistyy</w:t>
      </w:r>
      <w:proofErr w:type="spellEnd"/>
      <w:r w:rsidRPr="00317D8B">
        <w:rPr>
          <w:lang w:val="ru-RU"/>
        </w:rPr>
        <w:t>-</w:t>
      </w:r>
      <w:proofErr w:type="spellStart"/>
      <w:r w:rsidRPr="00317D8B">
        <w:t>izumrud</w:t>
      </w:r>
      <w:proofErr w:type="spellEnd"/>
      <w:r w:rsidRPr="00317D8B">
        <w:rPr>
          <w:lang w:val="ru-RU"/>
        </w:rPr>
        <w:t xml:space="preserve"> (дата обращения 1 окт. 2018).</w:t>
      </w:r>
    </w:p>
    <w:p w:rsidR="00D804C7" w:rsidRPr="00317D8B" w:rsidRDefault="0054204E">
      <w:pPr>
        <w:pStyle w:val="a3"/>
        <w:spacing w:before="199" w:line="278" w:lineRule="auto"/>
        <w:ind w:left="102" w:right="496"/>
        <w:rPr>
          <w:lang w:val="ru-RU"/>
        </w:rPr>
      </w:pPr>
      <w:r w:rsidRPr="00317D8B">
        <w:rPr>
          <w:lang w:val="ru-RU"/>
        </w:rPr>
        <w:t xml:space="preserve">Калашник, Москаленко 2010 – </w:t>
      </w:r>
      <w:r w:rsidRPr="00317D8B">
        <w:rPr>
          <w:i/>
          <w:lang w:val="ru-RU"/>
        </w:rPr>
        <w:t xml:space="preserve">Калашник А.А., Москаленко Г.М. </w:t>
      </w:r>
      <w:r w:rsidRPr="00317D8B">
        <w:rPr>
          <w:lang w:val="ru-RU"/>
        </w:rPr>
        <w:t>Геолого-структурные особенности Украинского щита // Минеральные ресурсы Украины. 2010. № 2. С. 8–18.</w:t>
      </w:r>
    </w:p>
    <w:p w:rsidR="00D804C7" w:rsidRPr="00317D8B" w:rsidRDefault="0054204E">
      <w:pPr>
        <w:pStyle w:val="a3"/>
        <w:spacing w:before="197" w:line="276" w:lineRule="auto"/>
        <w:ind w:left="102" w:right="560"/>
        <w:rPr>
          <w:lang w:val="ru-RU"/>
        </w:rPr>
      </w:pPr>
      <w:r w:rsidRPr="00317D8B">
        <w:rPr>
          <w:lang w:val="ru-RU"/>
        </w:rPr>
        <w:t xml:space="preserve">Методы построения 1991 – Методы построения имитационных систем / Под ред. И.В. Сергиенко. Киев: </w:t>
      </w:r>
      <w:proofErr w:type="spellStart"/>
      <w:r w:rsidRPr="00317D8B">
        <w:rPr>
          <w:lang w:val="ru-RU"/>
        </w:rPr>
        <w:t>Наукова</w:t>
      </w:r>
      <w:proofErr w:type="spellEnd"/>
      <w:r w:rsidRPr="00317D8B">
        <w:rPr>
          <w:lang w:val="ru-RU"/>
        </w:rPr>
        <w:t xml:space="preserve"> думка, 1991.</w:t>
      </w:r>
    </w:p>
    <w:p w:rsidR="00D804C7" w:rsidRPr="00317D8B" w:rsidRDefault="0054204E">
      <w:pPr>
        <w:spacing w:before="203"/>
        <w:ind w:left="102"/>
        <w:rPr>
          <w:sz w:val="24"/>
          <w:szCs w:val="24"/>
          <w:lang w:val="ru-RU"/>
        </w:rPr>
      </w:pPr>
      <w:r w:rsidRPr="00317D8B">
        <w:rPr>
          <w:sz w:val="24"/>
          <w:szCs w:val="24"/>
          <w:lang w:val="ru-RU"/>
        </w:rPr>
        <w:t xml:space="preserve">Нигматулин 1987 – </w:t>
      </w:r>
      <w:r w:rsidRPr="00317D8B">
        <w:rPr>
          <w:i/>
          <w:sz w:val="24"/>
          <w:szCs w:val="24"/>
          <w:lang w:val="ru-RU"/>
        </w:rPr>
        <w:t xml:space="preserve">Нигматулин Р.И. </w:t>
      </w:r>
      <w:r w:rsidRPr="00317D8B">
        <w:rPr>
          <w:sz w:val="24"/>
          <w:szCs w:val="24"/>
          <w:lang w:val="ru-RU"/>
        </w:rPr>
        <w:t>Динамика многофазных сред. М.: Наука, 1987.</w:t>
      </w:r>
    </w:p>
    <w:p w:rsidR="00D804C7" w:rsidRPr="00317D8B" w:rsidRDefault="00D804C7">
      <w:pPr>
        <w:rPr>
          <w:sz w:val="24"/>
          <w:szCs w:val="24"/>
          <w:lang w:val="ru-RU"/>
        </w:rPr>
        <w:sectPr w:rsidR="00D804C7" w:rsidRPr="00317D8B" w:rsidSect="00317D8B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D804C7" w:rsidRPr="00317D8B" w:rsidRDefault="0054204E">
      <w:pPr>
        <w:pStyle w:val="a3"/>
        <w:spacing w:before="68" w:line="276" w:lineRule="auto"/>
        <w:ind w:left="102" w:right="429"/>
        <w:rPr>
          <w:lang w:val="ru-RU"/>
        </w:rPr>
      </w:pPr>
      <w:r w:rsidRPr="00317D8B">
        <w:rPr>
          <w:lang w:val="ru-RU"/>
        </w:rPr>
        <w:lastRenderedPageBreak/>
        <w:t xml:space="preserve">Новикова 2013 – </w:t>
      </w:r>
      <w:r w:rsidRPr="00317D8B">
        <w:rPr>
          <w:i/>
          <w:lang w:val="ru-RU"/>
        </w:rPr>
        <w:t xml:space="preserve">Новикова Е.А. </w:t>
      </w:r>
      <w:r w:rsidRPr="00317D8B">
        <w:rPr>
          <w:lang w:val="ru-RU"/>
        </w:rPr>
        <w:t xml:space="preserve">Гендерный аспект политического участия женщин: сравнительный анализ: </w:t>
      </w:r>
      <w:proofErr w:type="spellStart"/>
      <w:r w:rsidRPr="00317D8B">
        <w:rPr>
          <w:lang w:val="ru-RU"/>
        </w:rPr>
        <w:t>Дис</w:t>
      </w:r>
      <w:proofErr w:type="spellEnd"/>
      <w:r w:rsidRPr="00317D8B">
        <w:rPr>
          <w:lang w:val="ru-RU"/>
        </w:rPr>
        <w:t xml:space="preserve">. … канд. полит. наук. Саратовский университет, 2013 [Электронный ресурс]. </w:t>
      </w:r>
      <w:r w:rsidRPr="00317D8B">
        <w:t>URL</w:t>
      </w:r>
      <w:r w:rsidRPr="00317D8B">
        <w:rPr>
          <w:lang w:val="ru-RU"/>
        </w:rPr>
        <w:t xml:space="preserve">: </w:t>
      </w:r>
      <w:r w:rsidRPr="00317D8B">
        <w:t>https</w:t>
      </w:r>
      <w:r w:rsidRPr="00317D8B">
        <w:rPr>
          <w:lang w:val="ru-RU"/>
        </w:rPr>
        <w:t>://</w:t>
      </w:r>
      <w:r w:rsidRPr="00317D8B">
        <w:t>search</w:t>
      </w:r>
      <w:r w:rsidRPr="00317D8B">
        <w:rPr>
          <w:lang w:val="ru-RU"/>
        </w:rPr>
        <w:t>.</w:t>
      </w:r>
      <w:proofErr w:type="spellStart"/>
      <w:r w:rsidRPr="00317D8B">
        <w:t>rsl</w:t>
      </w:r>
      <w:proofErr w:type="spellEnd"/>
      <w:r w:rsidRPr="00317D8B">
        <w:rPr>
          <w:lang w:val="ru-RU"/>
        </w:rPr>
        <w:t>.</w:t>
      </w:r>
      <w:proofErr w:type="spellStart"/>
      <w:r w:rsidRPr="00317D8B">
        <w:t>ru</w:t>
      </w:r>
      <w:proofErr w:type="spellEnd"/>
      <w:r w:rsidRPr="00317D8B">
        <w:rPr>
          <w:lang w:val="ru-RU"/>
        </w:rPr>
        <w:t>/</w:t>
      </w:r>
      <w:proofErr w:type="spellStart"/>
      <w:r w:rsidRPr="00317D8B">
        <w:t>ru</w:t>
      </w:r>
      <w:proofErr w:type="spellEnd"/>
      <w:r w:rsidRPr="00317D8B">
        <w:rPr>
          <w:lang w:val="ru-RU"/>
        </w:rPr>
        <w:t>/</w:t>
      </w:r>
      <w:r w:rsidRPr="00317D8B">
        <w:t>record</w:t>
      </w:r>
      <w:r w:rsidRPr="00317D8B">
        <w:rPr>
          <w:lang w:val="ru-RU"/>
        </w:rPr>
        <w:t>/01006764871 (дата обращения 4 авг. 2018).</w:t>
      </w:r>
    </w:p>
    <w:p w:rsidR="00D804C7" w:rsidRPr="00317D8B" w:rsidRDefault="0054204E">
      <w:pPr>
        <w:pStyle w:val="a3"/>
        <w:spacing w:before="202" w:line="276" w:lineRule="auto"/>
        <w:ind w:left="102" w:right="187"/>
        <w:rPr>
          <w:lang w:val="ru-RU"/>
        </w:rPr>
      </w:pPr>
      <w:r w:rsidRPr="00317D8B">
        <w:rPr>
          <w:lang w:val="ru-RU"/>
        </w:rPr>
        <w:t xml:space="preserve">Цивилизация 2012 – Цивилизация и варварство: трансформация понятий и региональный опыт / Отв. ред. В.П. Буданова, О.В. Воробьева. М.: Ин-т всеобщей истории РАН, 2012. </w:t>
      </w:r>
      <w:proofErr w:type="spellStart"/>
      <w:r w:rsidRPr="00317D8B">
        <w:rPr>
          <w:lang w:val="ru-RU"/>
        </w:rPr>
        <w:t>Вып</w:t>
      </w:r>
      <w:proofErr w:type="spellEnd"/>
      <w:r w:rsidRPr="00317D8B">
        <w:rPr>
          <w:lang w:val="ru-RU"/>
        </w:rPr>
        <w:t>. 1. 351 с.</w:t>
      </w:r>
    </w:p>
    <w:p w:rsidR="00D804C7" w:rsidRPr="00317D8B" w:rsidRDefault="0054204E">
      <w:pPr>
        <w:pStyle w:val="a3"/>
        <w:spacing w:before="202" w:line="276" w:lineRule="auto"/>
        <w:ind w:left="102" w:right="122"/>
      </w:pPr>
      <w:r w:rsidRPr="00317D8B">
        <w:rPr>
          <w:lang w:val="ru-RU"/>
        </w:rPr>
        <w:t xml:space="preserve">Червякова, Свешников 2007 – </w:t>
      </w:r>
      <w:r w:rsidRPr="00317D8B">
        <w:rPr>
          <w:i/>
          <w:lang w:val="ru-RU"/>
        </w:rPr>
        <w:t xml:space="preserve">Червякова А.Н., Свешников А.В. </w:t>
      </w:r>
      <w:r w:rsidRPr="00317D8B">
        <w:rPr>
          <w:lang w:val="ru-RU"/>
        </w:rPr>
        <w:t xml:space="preserve">Особенности проектирования разработки месторождений с применением гидроразрыва пласта // Новые ресурсосберегающие технологии </w:t>
      </w:r>
      <w:proofErr w:type="spellStart"/>
      <w:r w:rsidRPr="00317D8B">
        <w:rPr>
          <w:lang w:val="ru-RU"/>
        </w:rPr>
        <w:t>недропользования</w:t>
      </w:r>
      <w:proofErr w:type="spellEnd"/>
      <w:r w:rsidRPr="00317D8B">
        <w:rPr>
          <w:lang w:val="ru-RU"/>
        </w:rPr>
        <w:t xml:space="preserve"> и повышения </w:t>
      </w:r>
      <w:proofErr w:type="spellStart"/>
      <w:r w:rsidRPr="00317D8B">
        <w:rPr>
          <w:lang w:val="ru-RU"/>
        </w:rPr>
        <w:t>нефтегазоотдачи</w:t>
      </w:r>
      <w:proofErr w:type="spellEnd"/>
      <w:r w:rsidRPr="00317D8B">
        <w:rPr>
          <w:lang w:val="ru-RU"/>
        </w:rPr>
        <w:t xml:space="preserve">: </w:t>
      </w:r>
      <w:r w:rsidRPr="00317D8B">
        <w:t>III</w:t>
      </w:r>
      <w:r w:rsidRPr="00317D8B">
        <w:rPr>
          <w:lang w:val="ru-RU"/>
        </w:rPr>
        <w:t xml:space="preserve"> Международный технологический симпозиум: труды. </w:t>
      </w:r>
      <w:r w:rsidRPr="00317D8B">
        <w:t xml:space="preserve">М.: </w:t>
      </w:r>
      <w:proofErr w:type="spellStart"/>
      <w:r w:rsidRPr="00317D8B">
        <w:t>Наука</w:t>
      </w:r>
      <w:proofErr w:type="spellEnd"/>
      <w:r w:rsidRPr="00317D8B">
        <w:t>, 2007. С. 267–272.</w:t>
      </w:r>
    </w:p>
    <w:p w:rsidR="00D804C7" w:rsidRPr="00317D8B" w:rsidRDefault="0054204E">
      <w:pPr>
        <w:pStyle w:val="a3"/>
        <w:spacing w:before="199" w:line="276" w:lineRule="auto"/>
        <w:ind w:left="102" w:right="608"/>
      </w:pPr>
      <w:r w:rsidRPr="00317D8B">
        <w:t xml:space="preserve">Abbott 1988 – </w:t>
      </w:r>
      <w:r w:rsidRPr="00317D8B">
        <w:rPr>
          <w:i/>
        </w:rPr>
        <w:t xml:space="preserve">Abbott A. </w:t>
      </w:r>
      <w:r w:rsidRPr="00317D8B">
        <w:t>System of Professions: An Essay on the Division of Expert Labor. Chicago: University of Chicago Press, 1988.</w:t>
      </w:r>
    </w:p>
    <w:p w:rsidR="00D804C7" w:rsidRPr="00317D8B" w:rsidRDefault="0054204E">
      <w:pPr>
        <w:pStyle w:val="a3"/>
        <w:spacing w:before="202"/>
        <w:ind w:left="102"/>
      </w:pPr>
      <w:r w:rsidRPr="00317D8B">
        <w:t xml:space="preserve">Byrne 1995 – </w:t>
      </w:r>
      <w:r w:rsidRPr="00317D8B">
        <w:rPr>
          <w:i/>
        </w:rPr>
        <w:t>Byrne J</w:t>
      </w:r>
      <w:r w:rsidRPr="00317D8B">
        <w:t>. Disabilities in tertiary education // Voices of a Margin / Ed. by L. Rowan,</w:t>
      </w:r>
    </w:p>
    <w:p w:rsidR="00D804C7" w:rsidRPr="00317D8B" w:rsidRDefault="0054204E">
      <w:pPr>
        <w:pStyle w:val="a3"/>
        <w:spacing w:before="40"/>
        <w:ind w:left="102"/>
      </w:pPr>
      <w:r w:rsidRPr="00317D8B">
        <w:t>J. McNamee. Rockhampton: CQU Press, 1995.</w:t>
      </w:r>
    </w:p>
    <w:p w:rsidR="00D804C7" w:rsidRPr="00317D8B" w:rsidRDefault="00D804C7">
      <w:pPr>
        <w:pStyle w:val="a3"/>
      </w:pPr>
    </w:p>
    <w:p w:rsidR="00D804C7" w:rsidRPr="00317D8B" w:rsidRDefault="0054204E">
      <w:pPr>
        <w:pStyle w:val="a3"/>
        <w:spacing w:line="276" w:lineRule="auto"/>
        <w:ind w:left="102" w:right="282"/>
      </w:pPr>
      <w:r w:rsidRPr="00317D8B">
        <w:t xml:space="preserve">Gibbs 2004 – </w:t>
      </w:r>
      <w:r w:rsidRPr="00317D8B">
        <w:rPr>
          <w:i/>
        </w:rPr>
        <w:t>Gibbs A</w:t>
      </w:r>
      <w:r w:rsidRPr="00317D8B">
        <w:t>. MBA Quality – An investigation into stakeholders’ perspectives: Ph.D. Thesis. Oxford: Oxford Brookes University, 2004.</w:t>
      </w:r>
    </w:p>
    <w:p w:rsidR="00D804C7" w:rsidRPr="00317D8B" w:rsidRDefault="0054204E">
      <w:pPr>
        <w:pStyle w:val="a3"/>
        <w:spacing w:before="202" w:line="276" w:lineRule="auto"/>
        <w:ind w:left="102" w:right="490"/>
      </w:pPr>
      <w:r w:rsidRPr="00317D8B">
        <w:t xml:space="preserve">Guthrie, Parker 1997 – </w:t>
      </w:r>
      <w:r w:rsidRPr="00317D8B">
        <w:rPr>
          <w:i/>
        </w:rPr>
        <w:t xml:space="preserve">Guthrie J., Parker L. </w:t>
      </w:r>
      <w:r w:rsidRPr="00317D8B">
        <w:t>Editorial: Celebration, reflection and a future: a decade of AAAJ //Auditing &amp; Accountability Journal. 1997. Vol. 10. no. 1. P. 3–8.</w:t>
      </w:r>
    </w:p>
    <w:p w:rsidR="00D804C7" w:rsidRPr="00317D8B" w:rsidRDefault="0054204E">
      <w:pPr>
        <w:pStyle w:val="a3"/>
        <w:spacing w:before="200" w:line="278" w:lineRule="auto"/>
        <w:ind w:left="102" w:right="103"/>
      </w:pPr>
      <w:r w:rsidRPr="00317D8B">
        <w:lastRenderedPageBreak/>
        <w:t xml:space="preserve">McCarthy, Hatcher 1996 – </w:t>
      </w:r>
      <w:r w:rsidRPr="00317D8B">
        <w:rPr>
          <w:i/>
        </w:rPr>
        <w:t xml:space="preserve">McCarthy P., Hatcher C. </w:t>
      </w:r>
      <w:r w:rsidRPr="00317D8B">
        <w:t>Speaking persuasively: Making the most of your presentations. Sydney: Allen and Unwin, 1996.</w:t>
      </w:r>
    </w:p>
    <w:p w:rsidR="00D804C7" w:rsidRPr="00317D8B" w:rsidRDefault="0054204E">
      <w:pPr>
        <w:pStyle w:val="a3"/>
        <w:spacing w:before="197" w:line="451" w:lineRule="auto"/>
        <w:ind w:left="102" w:right="2149"/>
      </w:pPr>
      <w:r w:rsidRPr="00317D8B">
        <w:t xml:space="preserve">Napier 1993a – </w:t>
      </w:r>
      <w:r w:rsidRPr="00317D8B">
        <w:rPr>
          <w:i/>
        </w:rPr>
        <w:t xml:space="preserve">Napier A. </w:t>
      </w:r>
      <w:r w:rsidRPr="00317D8B">
        <w:t xml:space="preserve">Fatal storm, Sydney: Allen and Unwin, 1993. Napier 1993b – </w:t>
      </w:r>
      <w:r w:rsidRPr="00317D8B">
        <w:rPr>
          <w:i/>
        </w:rPr>
        <w:t xml:space="preserve">Napier A. </w:t>
      </w:r>
      <w:r w:rsidRPr="00317D8B">
        <w:t>Survival at sea. Sydney: Allen and Unwin, 1993.</w:t>
      </w:r>
    </w:p>
    <w:p w:rsidR="00D804C7" w:rsidRPr="00317D8B" w:rsidRDefault="0054204E">
      <w:pPr>
        <w:pStyle w:val="a3"/>
        <w:spacing w:before="5" w:line="278" w:lineRule="auto"/>
        <w:ind w:left="102" w:right="162"/>
      </w:pPr>
      <w:proofErr w:type="spellStart"/>
      <w:r w:rsidRPr="00317D8B">
        <w:t>Strandvik</w:t>
      </w:r>
      <w:proofErr w:type="spellEnd"/>
      <w:r w:rsidRPr="00317D8B">
        <w:t xml:space="preserve">, </w:t>
      </w:r>
      <w:proofErr w:type="spellStart"/>
      <w:r w:rsidRPr="00317D8B">
        <w:t>Storbacka</w:t>
      </w:r>
      <w:proofErr w:type="spellEnd"/>
      <w:r w:rsidRPr="00317D8B">
        <w:t xml:space="preserve"> 1996 – </w:t>
      </w:r>
      <w:proofErr w:type="spellStart"/>
      <w:r w:rsidRPr="00317D8B">
        <w:rPr>
          <w:i/>
        </w:rPr>
        <w:t>Strandvik</w:t>
      </w:r>
      <w:proofErr w:type="spellEnd"/>
      <w:r w:rsidRPr="00317D8B">
        <w:rPr>
          <w:i/>
        </w:rPr>
        <w:t xml:space="preserve"> T., </w:t>
      </w:r>
      <w:proofErr w:type="spellStart"/>
      <w:r w:rsidRPr="00317D8B">
        <w:rPr>
          <w:i/>
        </w:rPr>
        <w:t>Storbacka</w:t>
      </w:r>
      <w:proofErr w:type="spellEnd"/>
      <w:r w:rsidRPr="00317D8B">
        <w:rPr>
          <w:i/>
        </w:rPr>
        <w:t xml:space="preserve"> K. </w:t>
      </w:r>
      <w:r w:rsidRPr="00317D8B">
        <w:t>Managing relationship quality // QUIS5 Quality in Services Conference. Karlstad: University of Karlstad, 1996.  P. 11–14.</w:t>
      </w:r>
    </w:p>
    <w:p w:rsidR="00D804C7" w:rsidRPr="00317D8B" w:rsidRDefault="0054204E">
      <w:pPr>
        <w:pStyle w:val="a3"/>
        <w:spacing w:before="197" w:line="276" w:lineRule="auto"/>
        <w:ind w:left="102" w:right="177"/>
        <w:rPr>
          <w:lang w:val="ru-RU"/>
        </w:rPr>
      </w:pPr>
      <w:r w:rsidRPr="00317D8B">
        <w:t xml:space="preserve">Young 2011 – </w:t>
      </w:r>
      <w:r w:rsidRPr="00317D8B">
        <w:rPr>
          <w:i/>
        </w:rPr>
        <w:t xml:space="preserve">Young C. </w:t>
      </w:r>
      <w:r w:rsidRPr="00317D8B">
        <w:t xml:space="preserve">English Heritage position statement on the Valletta Convention. </w:t>
      </w:r>
      <w:r w:rsidRPr="00317D8B">
        <w:rPr>
          <w:lang w:val="ru-RU"/>
        </w:rPr>
        <w:t xml:space="preserve">2011 [Электронный ресурс]. </w:t>
      </w:r>
      <w:r w:rsidRPr="00317D8B">
        <w:t>URL</w:t>
      </w:r>
      <w:hyperlink r:id="rId26">
        <w:r w:rsidRPr="00317D8B">
          <w:rPr>
            <w:lang w:val="ru-RU"/>
          </w:rPr>
          <w:t xml:space="preserve">: </w:t>
        </w:r>
        <w:r w:rsidRPr="00317D8B">
          <w:t>http</w:t>
        </w:r>
        <w:r w:rsidRPr="00317D8B">
          <w:rPr>
            <w:lang w:val="ru-RU"/>
          </w:rPr>
          <w:t>://</w:t>
        </w:r>
        <w:r w:rsidRPr="00317D8B">
          <w:t>www</w:t>
        </w:r>
        <w:r w:rsidRPr="00317D8B">
          <w:rPr>
            <w:lang w:val="ru-RU"/>
          </w:rPr>
          <w:t>.</w:t>
        </w:r>
        <w:proofErr w:type="spellStart"/>
        <w:r w:rsidRPr="00317D8B">
          <w:t>archaeol</w:t>
        </w:r>
        <w:proofErr w:type="spellEnd"/>
        <w:r w:rsidRPr="00317D8B">
          <w:rPr>
            <w:lang w:val="ru-RU"/>
          </w:rPr>
          <w:t>.</w:t>
        </w:r>
        <w:proofErr w:type="spellStart"/>
        <w:r w:rsidRPr="00317D8B">
          <w:t>freeuk</w:t>
        </w:r>
        <w:proofErr w:type="spellEnd"/>
        <w:r w:rsidRPr="00317D8B">
          <w:rPr>
            <w:lang w:val="ru-RU"/>
          </w:rPr>
          <w:t>.</w:t>
        </w:r>
        <w:r w:rsidRPr="00317D8B">
          <w:t>com</w:t>
        </w:r>
        <w:r w:rsidRPr="00317D8B">
          <w:rPr>
            <w:lang w:val="ru-RU"/>
          </w:rPr>
          <w:t>/</w:t>
        </w:r>
        <w:proofErr w:type="spellStart"/>
        <w:r w:rsidRPr="00317D8B">
          <w:t>EHPostionStatement</w:t>
        </w:r>
        <w:proofErr w:type="spellEnd"/>
        <w:r w:rsidRPr="00317D8B">
          <w:rPr>
            <w:lang w:val="ru-RU"/>
          </w:rPr>
          <w:t>.</w:t>
        </w:r>
        <w:proofErr w:type="spellStart"/>
        <w:r w:rsidRPr="00317D8B">
          <w:t>htm</w:t>
        </w:r>
        <w:proofErr w:type="spellEnd"/>
      </w:hyperlink>
      <w:r w:rsidRPr="00317D8B">
        <w:rPr>
          <w:lang w:val="ru-RU"/>
        </w:rPr>
        <w:t xml:space="preserve"> (дата обращения 4 авг. 2011).</w:t>
      </w:r>
    </w:p>
    <w:p w:rsidR="00D804C7" w:rsidRPr="00317D8B" w:rsidRDefault="00D804C7">
      <w:pPr>
        <w:pStyle w:val="a3"/>
        <w:rPr>
          <w:lang w:val="ru-RU"/>
        </w:rPr>
      </w:pPr>
    </w:p>
    <w:p w:rsidR="00D804C7" w:rsidRPr="00317D8B" w:rsidRDefault="0054204E">
      <w:pPr>
        <w:pStyle w:val="2"/>
        <w:ind w:left="4140" w:right="4086"/>
        <w:rPr>
          <w:sz w:val="24"/>
          <w:szCs w:val="24"/>
        </w:rPr>
      </w:pPr>
      <w:r w:rsidRPr="00317D8B">
        <w:rPr>
          <w:sz w:val="24"/>
          <w:szCs w:val="24"/>
        </w:rPr>
        <w:t>References</w:t>
      </w:r>
    </w:p>
    <w:p w:rsidR="00D804C7" w:rsidRPr="00317D8B" w:rsidRDefault="0054204E">
      <w:pPr>
        <w:spacing w:before="171" w:line="276" w:lineRule="auto"/>
        <w:ind w:left="102" w:right="175"/>
        <w:rPr>
          <w:sz w:val="24"/>
          <w:szCs w:val="24"/>
        </w:rPr>
      </w:pPr>
      <w:r w:rsidRPr="00317D8B">
        <w:rPr>
          <w:sz w:val="24"/>
          <w:szCs w:val="24"/>
        </w:rPr>
        <w:t xml:space="preserve">Abbott, A. (1988), </w:t>
      </w:r>
      <w:r w:rsidRPr="00317D8B">
        <w:rPr>
          <w:i/>
          <w:sz w:val="24"/>
          <w:szCs w:val="24"/>
        </w:rPr>
        <w:t>System of Professions: An Essay on the Division of Expert Labor</w:t>
      </w:r>
      <w:r w:rsidRPr="00317D8B">
        <w:rPr>
          <w:sz w:val="24"/>
          <w:szCs w:val="24"/>
        </w:rPr>
        <w:t>, University of Chicago Press, Chicago, IL.</w:t>
      </w:r>
    </w:p>
    <w:p w:rsidR="00D804C7" w:rsidRPr="00317D8B" w:rsidRDefault="0054204E">
      <w:pPr>
        <w:spacing w:before="202" w:line="276" w:lineRule="auto"/>
        <w:ind w:left="102" w:right="542"/>
        <w:rPr>
          <w:sz w:val="24"/>
          <w:szCs w:val="24"/>
        </w:rPr>
      </w:pPr>
      <w:proofErr w:type="spellStart"/>
      <w:r w:rsidRPr="00317D8B">
        <w:rPr>
          <w:sz w:val="24"/>
          <w:szCs w:val="24"/>
        </w:rPr>
        <w:t>Budanova</w:t>
      </w:r>
      <w:proofErr w:type="spellEnd"/>
      <w:r w:rsidRPr="00317D8B">
        <w:rPr>
          <w:sz w:val="24"/>
          <w:szCs w:val="24"/>
        </w:rPr>
        <w:t xml:space="preserve">, V.P. and </w:t>
      </w:r>
      <w:proofErr w:type="spellStart"/>
      <w:r w:rsidRPr="00317D8B">
        <w:rPr>
          <w:sz w:val="24"/>
          <w:szCs w:val="24"/>
        </w:rPr>
        <w:t>Vorob'eva</w:t>
      </w:r>
      <w:proofErr w:type="spellEnd"/>
      <w:r w:rsidRPr="00317D8B">
        <w:rPr>
          <w:sz w:val="24"/>
          <w:szCs w:val="24"/>
        </w:rPr>
        <w:t xml:space="preserve">, O.V., eds. (2012), </w:t>
      </w:r>
      <w:r w:rsidRPr="00317D8B">
        <w:rPr>
          <w:i/>
          <w:sz w:val="24"/>
          <w:szCs w:val="24"/>
        </w:rPr>
        <w:t>Civilization and Barbarism. Concepts Transformation and Regional Experience</w:t>
      </w:r>
      <w:r w:rsidRPr="00317D8B">
        <w:rPr>
          <w:sz w:val="24"/>
          <w:szCs w:val="24"/>
        </w:rPr>
        <w:t xml:space="preserve">. </w:t>
      </w:r>
      <w:proofErr w:type="spellStart"/>
      <w:r w:rsidRPr="00317D8B">
        <w:rPr>
          <w:sz w:val="24"/>
          <w:szCs w:val="24"/>
        </w:rPr>
        <w:t>Iss</w:t>
      </w:r>
      <w:proofErr w:type="spellEnd"/>
      <w:r w:rsidRPr="00317D8B">
        <w:rPr>
          <w:sz w:val="24"/>
          <w:szCs w:val="24"/>
        </w:rPr>
        <w:t xml:space="preserve">. 1. </w:t>
      </w:r>
      <w:proofErr w:type="spellStart"/>
      <w:r w:rsidRPr="00317D8B">
        <w:rPr>
          <w:sz w:val="24"/>
          <w:szCs w:val="24"/>
        </w:rPr>
        <w:t>Institut</w:t>
      </w:r>
      <w:proofErr w:type="spellEnd"/>
      <w:r w:rsidRPr="00317D8B">
        <w:rPr>
          <w:sz w:val="24"/>
          <w:szCs w:val="24"/>
        </w:rPr>
        <w:t xml:space="preserve"> </w:t>
      </w:r>
      <w:proofErr w:type="spellStart"/>
      <w:r w:rsidRPr="00317D8B">
        <w:rPr>
          <w:sz w:val="24"/>
          <w:szCs w:val="24"/>
        </w:rPr>
        <w:t>vseobshchei</w:t>
      </w:r>
      <w:proofErr w:type="spellEnd"/>
      <w:r w:rsidRPr="00317D8B">
        <w:rPr>
          <w:sz w:val="24"/>
          <w:szCs w:val="24"/>
        </w:rPr>
        <w:t xml:space="preserve"> </w:t>
      </w:r>
      <w:proofErr w:type="spellStart"/>
      <w:r w:rsidRPr="00317D8B">
        <w:rPr>
          <w:sz w:val="24"/>
          <w:szCs w:val="24"/>
        </w:rPr>
        <w:t>istorii</w:t>
      </w:r>
      <w:proofErr w:type="spellEnd"/>
      <w:r w:rsidRPr="00317D8B">
        <w:rPr>
          <w:sz w:val="24"/>
          <w:szCs w:val="24"/>
        </w:rPr>
        <w:t xml:space="preserve"> RAN, Moscow, Russia.</w:t>
      </w:r>
    </w:p>
    <w:p w:rsidR="00D804C7" w:rsidRPr="00317D8B" w:rsidRDefault="0054204E">
      <w:pPr>
        <w:pStyle w:val="a3"/>
        <w:spacing w:before="202"/>
        <w:ind w:left="102"/>
      </w:pPr>
      <w:r w:rsidRPr="00317D8B">
        <w:t>Byrne, J. (1995), “Disabilities in tertiary education”, in Rowan, L. and McNamee, J. (ed.),</w:t>
      </w:r>
    </w:p>
    <w:p w:rsidR="00D804C7" w:rsidRPr="00317D8B" w:rsidRDefault="0054204E">
      <w:pPr>
        <w:spacing w:before="40"/>
        <w:ind w:left="102"/>
        <w:rPr>
          <w:sz w:val="24"/>
          <w:szCs w:val="24"/>
        </w:rPr>
      </w:pPr>
      <w:r w:rsidRPr="00317D8B">
        <w:rPr>
          <w:i/>
          <w:sz w:val="24"/>
          <w:szCs w:val="24"/>
        </w:rPr>
        <w:t>Voices of a Margin</w:t>
      </w:r>
      <w:r w:rsidRPr="00317D8B">
        <w:rPr>
          <w:sz w:val="24"/>
          <w:szCs w:val="24"/>
        </w:rPr>
        <w:t>, CQU Press, Rockhampton, Australia.</w:t>
      </w:r>
    </w:p>
    <w:p w:rsidR="00D804C7" w:rsidRPr="00317D8B" w:rsidRDefault="00D804C7">
      <w:pPr>
        <w:rPr>
          <w:sz w:val="24"/>
          <w:szCs w:val="24"/>
        </w:rPr>
        <w:sectPr w:rsidR="00D804C7" w:rsidRPr="00317D8B" w:rsidSect="00317D8B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D804C7" w:rsidRPr="00317D8B" w:rsidRDefault="0054204E">
      <w:pPr>
        <w:spacing w:before="68" w:line="276" w:lineRule="auto"/>
        <w:ind w:left="102" w:right="169"/>
        <w:rPr>
          <w:sz w:val="24"/>
          <w:szCs w:val="24"/>
        </w:rPr>
      </w:pPr>
      <w:proofErr w:type="spellStart"/>
      <w:r w:rsidRPr="00317D8B">
        <w:rPr>
          <w:sz w:val="24"/>
          <w:szCs w:val="24"/>
        </w:rPr>
        <w:lastRenderedPageBreak/>
        <w:t>Chervyakova</w:t>
      </w:r>
      <w:proofErr w:type="spellEnd"/>
      <w:r w:rsidRPr="00317D8B">
        <w:rPr>
          <w:sz w:val="24"/>
          <w:szCs w:val="24"/>
        </w:rPr>
        <w:t xml:space="preserve">, A.N. and </w:t>
      </w:r>
      <w:proofErr w:type="spellStart"/>
      <w:r w:rsidRPr="00317D8B">
        <w:rPr>
          <w:sz w:val="24"/>
          <w:szCs w:val="24"/>
        </w:rPr>
        <w:t>Sveshnikov</w:t>
      </w:r>
      <w:proofErr w:type="spellEnd"/>
      <w:r w:rsidRPr="00317D8B">
        <w:rPr>
          <w:sz w:val="24"/>
          <w:szCs w:val="24"/>
        </w:rPr>
        <w:t xml:space="preserve">, A.V. (2007), “Features of the design of field development with the use of hydraulic fracturing”, </w:t>
      </w:r>
      <w:r w:rsidRPr="00317D8B">
        <w:rPr>
          <w:i/>
          <w:sz w:val="24"/>
          <w:szCs w:val="24"/>
        </w:rPr>
        <w:t xml:space="preserve">Proc. 3rd Int. Technol. </w:t>
      </w:r>
      <w:proofErr w:type="spellStart"/>
      <w:r w:rsidRPr="00317D8B">
        <w:rPr>
          <w:i/>
          <w:sz w:val="24"/>
          <w:szCs w:val="24"/>
        </w:rPr>
        <w:t>Symp</w:t>
      </w:r>
      <w:proofErr w:type="spellEnd"/>
      <w:r w:rsidRPr="00317D8B">
        <w:rPr>
          <w:i/>
          <w:sz w:val="24"/>
          <w:szCs w:val="24"/>
        </w:rPr>
        <w:t>. “New energy saving subsoil technologies and the increasing of the oil and gas impact</w:t>
      </w:r>
      <w:r w:rsidRPr="00317D8B">
        <w:rPr>
          <w:sz w:val="24"/>
          <w:szCs w:val="24"/>
        </w:rPr>
        <w:t>”, Moscow, 2007, pp. 267-272.</w:t>
      </w:r>
    </w:p>
    <w:p w:rsidR="00D804C7" w:rsidRPr="00317D8B" w:rsidRDefault="0054204E">
      <w:pPr>
        <w:pStyle w:val="a3"/>
        <w:spacing w:before="202" w:line="276" w:lineRule="auto"/>
        <w:ind w:left="102" w:right="102"/>
      </w:pPr>
      <w:proofErr w:type="spellStart"/>
      <w:r w:rsidRPr="00317D8B">
        <w:t>Dyakova</w:t>
      </w:r>
      <w:proofErr w:type="spellEnd"/>
      <w:r w:rsidRPr="00317D8B">
        <w:t>, E.(2012), “</w:t>
      </w:r>
      <w:proofErr w:type="spellStart"/>
      <w:r w:rsidRPr="00317D8B">
        <w:t>Yadra</w:t>
      </w:r>
      <w:proofErr w:type="spellEnd"/>
      <w:r w:rsidRPr="00317D8B">
        <w:t xml:space="preserve"> – </w:t>
      </w:r>
      <w:proofErr w:type="spellStart"/>
      <w:r w:rsidRPr="00317D8B">
        <w:t>chistyi</w:t>
      </w:r>
      <w:proofErr w:type="spellEnd"/>
      <w:r w:rsidRPr="00317D8B">
        <w:t xml:space="preserve"> </w:t>
      </w:r>
      <w:proofErr w:type="spellStart"/>
      <w:r w:rsidRPr="00317D8B">
        <w:t>izumrud</w:t>
      </w:r>
      <w:proofErr w:type="spellEnd"/>
      <w:r w:rsidRPr="00317D8B">
        <w:t xml:space="preserve">”[The nuts are pure emeralds], </w:t>
      </w:r>
      <w:r w:rsidRPr="00317D8B">
        <w:rPr>
          <w:i/>
        </w:rPr>
        <w:t>History</w:t>
      </w:r>
      <w:r w:rsidRPr="00317D8B">
        <w:t>, vol. 9, Sept., [Online], available at: https:/</w:t>
      </w:r>
      <w:hyperlink r:id="rId27">
        <w:r w:rsidRPr="00317D8B">
          <w:t>/www.nova</w:t>
        </w:r>
      </w:hyperlink>
      <w:r w:rsidRPr="00317D8B">
        <w:t>y</w:t>
      </w:r>
      <w:hyperlink r:id="rId28">
        <w:r w:rsidRPr="00317D8B">
          <w:t>agazeta.ru/articles/2012/09/05/51305-yadra-151-</w:t>
        </w:r>
      </w:hyperlink>
      <w:r w:rsidRPr="00317D8B">
        <w:t xml:space="preserve"> </w:t>
      </w:r>
      <w:proofErr w:type="spellStart"/>
      <w:r w:rsidRPr="00317D8B">
        <w:t>chistyy-izumrud</w:t>
      </w:r>
      <w:proofErr w:type="spellEnd"/>
      <w:r w:rsidRPr="00317D8B">
        <w:t xml:space="preserve"> (Accessed 4 Aug 2011).</w:t>
      </w:r>
    </w:p>
    <w:p w:rsidR="00D804C7" w:rsidRPr="00317D8B" w:rsidRDefault="0054204E">
      <w:pPr>
        <w:spacing w:before="202" w:line="276" w:lineRule="auto"/>
        <w:ind w:left="102" w:right="116"/>
        <w:rPr>
          <w:sz w:val="24"/>
          <w:szCs w:val="24"/>
        </w:rPr>
      </w:pPr>
      <w:r w:rsidRPr="00317D8B">
        <w:rPr>
          <w:sz w:val="24"/>
          <w:szCs w:val="24"/>
        </w:rPr>
        <w:t xml:space="preserve">Gibbs, A. (2004), </w:t>
      </w:r>
      <w:r w:rsidRPr="00317D8B">
        <w:rPr>
          <w:i/>
          <w:sz w:val="24"/>
          <w:szCs w:val="24"/>
        </w:rPr>
        <w:t>MBA Quality – An investigation into stakeholders’ perspectives</w:t>
      </w:r>
      <w:r w:rsidRPr="00317D8B">
        <w:rPr>
          <w:sz w:val="24"/>
          <w:szCs w:val="24"/>
        </w:rPr>
        <w:t>, Ph.D. Thesis, Oxford Brookes University, Oxford, UK.010.</w:t>
      </w:r>
    </w:p>
    <w:p w:rsidR="00D804C7" w:rsidRPr="00317D8B" w:rsidRDefault="0054204E">
      <w:pPr>
        <w:spacing w:before="199" w:line="276" w:lineRule="auto"/>
        <w:ind w:left="102" w:right="463"/>
        <w:rPr>
          <w:sz w:val="24"/>
          <w:szCs w:val="24"/>
        </w:rPr>
      </w:pPr>
      <w:proofErr w:type="spellStart"/>
      <w:r w:rsidRPr="00317D8B">
        <w:rPr>
          <w:sz w:val="24"/>
          <w:szCs w:val="24"/>
        </w:rPr>
        <w:t>Gurskiy</w:t>
      </w:r>
      <w:proofErr w:type="spellEnd"/>
      <w:r w:rsidRPr="00317D8B">
        <w:rPr>
          <w:sz w:val="24"/>
          <w:szCs w:val="24"/>
        </w:rPr>
        <w:t xml:space="preserve">, D.S., </w:t>
      </w:r>
      <w:proofErr w:type="spellStart"/>
      <w:r w:rsidRPr="00317D8B">
        <w:rPr>
          <w:sz w:val="24"/>
          <w:szCs w:val="24"/>
        </w:rPr>
        <w:t>Yesipchuk</w:t>
      </w:r>
      <w:proofErr w:type="spellEnd"/>
      <w:r w:rsidRPr="00317D8B">
        <w:rPr>
          <w:sz w:val="24"/>
          <w:szCs w:val="24"/>
        </w:rPr>
        <w:t xml:space="preserve">, K.E. and Kalinin, V.I. (2005), </w:t>
      </w:r>
      <w:proofErr w:type="spellStart"/>
      <w:r w:rsidRPr="00317D8B">
        <w:rPr>
          <w:i/>
          <w:sz w:val="24"/>
          <w:szCs w:val="24"/>
        </w:rPr>
        <w:t>Metallicheskiye</w:t>
      </w:r>
      <w:proofErr w:type="spellEnd"/>
      <w:r w:rsidRPr="00317D8B">
        <w:rPr>
          <w:i/>
          <w:sz w:val="24"/>
          <w:szCs w:val="24"/>
        </w:rPr>
        <w:t xml:space="preserve"> </w:t>
      </w:r>
      <w:proofErr w:type="spellStart"/>
      <w:r w:rsidRPr="00317D8B">
        <w:rPr>
          <w:i/>
          <w:sz w:val="24"/>
          <w:szCs w:val="24"/>
        </w:rPr>
        <w:t>i</w:t>
      </w:r>
      <w:proofErr w:type="spellEnd"/>
      <w:r w:rsidRPr="00317D8B">
        <w:rPr>
          <w:i/>
          <w:sz w:val="24"/>
          <w:szCs w:val="24"/>
        </w:rPr>
        <w:t xml:space="preserve"> </w:t>
      </w:r>
      <w:proofErr w:type="spellStart"/>
      <w:r w:rsidRPr="00317D8B">
        <w:rPr>
          <w:i/>
          <w:sz w:val="24"/>
          <w:szCs w:val="24"/>
        </w:rPr>
        <w:t>nemetallicheskiye</w:t>
      </w:r>
      <w:proofErr w:type="spellEnd"/>
      <w:r w:rsidRPr="00317D8B">
        <w:rPr>
          <w:i/>
          <w:sz w:val="24"/>
          <w:szCs w:val="24"/>
        </w:rPr>
        <w:t xml:space="preserve"> </w:t>
      </w:r>
      <w:proofErr w:type="spellStart"/>
      <w:r w:rsidRPr="00317D8B">
        <w:rPr>
          <w:i/>
          <w:sz w:val="24"/>
          <w:szCs w:val="24"/>
        </w:rPr>
        <w:t>poleznye</w:t>
      </w:r>
      <w:proofErr w:type="spellEnd"/>
      <w:r w:rsidRPr="00317D8B">
        <w:rPr>
          <w:i/>
          <w:sz w:val="24"/>
          <w:szCs w:val="24"/>
        </w:rPr>
        <w:t xml:space="preserve"> </w:t>
      </w:r>
      <w:proofErr w:type="spellStart"/>
      <w:r w:rsidRPr="00317D8B">
        <w:rPr>
          <w:i/>
          <w:sz w:val="24"/>
          <w:szCs w:val="24"/>
        </w:rPr>
        <w:t>iskopaemye</w:t>
      </w:r>
      <w:proofErr w:type="spellEnd"/>
      <w:r w:rsidRPr="00317D8B">
        <w:rPr>
          <w:i/>
          <w:sz w:val="24"/>
          <w:szCs w:val="24"/>
        </w:rPr>
        <w:t xml:space="preserve"> </w:t>
      </w:r>
      <w:proofErr w:type="spellStart"/>
      <w:r w:rsidRPr="00317D8B">
        <w:rPr>
          <w:i/>
          <w:sz w:val="24"/>
          <w:szCs w:val="24"/>
        </w:rPr>
        <w:t>Ukrainy</w:t>
      </w:r>
      <w:proofErr w:type="spellEnd"/>
      <w:r w:rsidRPr="00317D8B">
        <w:rPr>
          <w:i/>
          <w:sz w:val="24"/>
          <w:szCs w:val="24"/>
        </w:rPr>
        <w:t xml:space="preserve">. Tom 1. </w:t>
      </w:r>
      <w:proofErr w:type="spellStart"/>
      <w:r w:rsidRPr="00317D8B">
        <w:rPr>
          <w:i/>
          <w:sz w:val="24"/>
          <w:szCs w:val="24"/>
        </w:rPr>
        <w:t>Metallicheskiye</w:t>
      </w:r>
      <w:proofErr w:type="spellEnd"/>
      <w:r w:rsidRPr="00317D8B">
        <w:rPr>
          <w:i/>
          <w:sz w:val="24"/>
          <w:szCs w:val="24"/>
        </w:rPr>
        <w:t xml:space="preserve"> </w:t>
      </w:r>
      <w:proofErr w:type="spellStart"/>
      <w:r w:rsidRPr="00317D8B">
        <w:rPr>
          <w:i/>
          <w:sz w:val="24"/>
          <w:szCs w:val="24"/>
        </w:rPr>
        <w:t>poleznye</w:t>
      </w:r>
      <w:proofErr w:type="spellEnd"/>
      <w:r w:rsidRPr="00317D8B">
        <w:rPr>
          <w:i/>
          <w:sz w:val="24"/>
          <w:szCs w:val="24"/>
        </w:rPr>
        <w:t xml:space="preserve"> </w:t>
      </w:r>
      <w:proofErr w:type="spellStart"/>
      <w:r w:rsidRPr="00317D8B">
        <w:rPr>
          <w:i/>
          <w:sz w:val="24"/>
          <w:szCs w:val="24"/>
        </w:rPr>
        <w:t>iskopaemye</w:t>
      </w:r>
      <w:proofErr w:type="spellEnd"/>
      <w:r w:rsidRPr="00317D8B">
        <w:rPr>
          <w:i/>
          <w:sz w:val="24"/>
          <w:szCs w:val="24"/>
        </w:rPr>
        <w:t xml:space="preserve"> </w:t>
      </w:r>
      <w:r w:rsidRPr="00317D8B">
        <w:rPr>
          <w:sz w:val="24"/>
          <w:szCs w:val="24"/>
        </w:rPr>
        <w:t xml:space="preserve">[Metallic and Nonmetallic Minerals of </w:t>
      </w:r>
      <w:proofErr w:type="spellStart"/>
      <w:r w:rsidRPr="00317D8B">
        <w:rPr>
          <w:sz w:val="24"/>
          <w:szCs w:val="24"/>
        </w:rPr>
        <w:t>Ukraine.Vol</w:t>
      </w:r>
      <w:proofErr w:type="spellEnd"/>
      <w:r w:rsidRPr="00317D8B">
        <w:rPr>
          <w:sz w:val="24"/>
          <w:szCs w:val="24"/>
        </w:rPr>
        <w:t xml:space="preserve">. 1. Metallic Minerals], </w:t>
      </w:r>
      <w:proofErr w:type="spellStart"/>
      <w:r w:rsidRPr="00317D8B">
        <w:rPr>
          <w:sz w:val="24"/>
          <w:szCs w:val="24"/>
        </w:rPr>
        <w:t>Tsentr</w:t>
      </w:r>
      <w:proofErr w:type="spellEnd"/>
      <w:r w:rsidRPr="00317D8B">
        <w:rPr>
          <w:sz w:val="24"/>
          <w:szCs w:val="24"/>
        </w:rPr>
        <w:t xml:space="preserve"> </w:t>
      </w:r>
      <w:proofErr w:type="spellStart"/>
      <w:r w:rsidRPr="00317D8B">
        <w:rPr>
          <w:sz w:val="24"/>
          <w:szCs w:val="24"/>
        </w:rPr>
        <w:t>Evropy</w:t>
      </w:r>
      <w:proofErr w:type="spellEnd"/>
      <w:r w:rsidRPr="00317D8B">
        <w:rPr>
          <w:sz w:val="24"/>
          <w:szCs w:val="24"/>
        </w:rPr>
        <w:t>, Kiev-Lvov, Ukraine.</w:t>
      </w:r>
    </w:p>
    <w:p w:rsidR="00D804C7" w:rsidRPr="00317D8B" w:rsidRDefault="0054204E">
      <w:pPr>
        <w:spacing w:before="202" w:line="276" w:lineRule="auto"/>
        <w:ind w:left="102" w:right="544"/>
        <w:rPr>
          <w:sz w:val="24"/>
          <w:szCs w:val="24"/>
        </w:rPr>
      </w:pPr>
      <w:r w:rsidRPr="00317D8B">
        <w:rPr>
          <w:sz w:val="24"/>
          <w:szCs w:val="24"/>
        </w:rPr>
        <w:t xml:space="preserve">Guthrie, J. and Parker, L. (1997) “Editorial: Celebration, reflection and a future: a decade of AAAJ”, </w:t>
      </w:r>
      <w:r w:rsidRPr="00317D8B">
        <w:rPr>
          <w:i/>
          <w:sz w:val="24"/>
          <w:szCs w:val="24"/>
        </w:rPr>
        <w:t>Auditing &amp; Accountability Journal</w:t>
      </w:r>
      <w:r w:rsidRPr="00317D8B">
        <w:rPr>
          <w:sz w:val="24"/>
          <w:szCs w:val="24"/>
        </w:rPr>
        <w:t>, vol. 10, no. 1, pp. 3-8.</w:t>
      </w:r>
    </w:p>
    <w:p w:rsidR="00D804C7" w:rsidRPr="00317D8B" w:rsidRDefault="0054204E">
      <w:pPr>
        <w:pStyle w:val="a3"/>
        <w:spacing w:before="202" w:line="276" w:lineRule="auto"/>
        <w:ind w:left="102" w:right="763"/>
      </w:pPr>
      <w:proofErr w:type="spellStart"/>
      <w:r w:rsidRPr="00317D8B">
        <w:t>Kalashnik</w:t>
      </w:r>
      <w:proofErr w:type="spellEnd"/>
      <w:r w:rsidRPr="00317D8B">
        <w:t xml:space="preserve">, A.A. and </w:t>
      </w:r>
      <w:proofErr w:type="spellStart"/>
      <w:r w:rsidRPr="00317D8B">
        <w:t>Moskalenko</w:t>
      </w:r>
      <w:proofErr w:type="spellEnd"/>
      <w:r w:rsidRPr="00317D8B">
        <w:t xml:space="preserve">, G.M. (2010), “Geological and structural features of the Ukrainian Shield”, </w:t>
      </w:r>
      <w:proofErr w:type="spellStart"/>
      <w:r w:rsidRPr="00317D8B">
        <w:rPr>
          <w:i/>
        </w:rPr>
        <w:t>Mіneralni</w:t>
      </w:r>
      <w:proofErr w:type="spellEnd"/>
      <w:r w:rsidRPr="00317D8B">
        <w:rPr>
          <w:i/>
        </w:rPr>
        <w:t xml:space="preserve"> </w:t>
      </w:r>
      <w:proofErr w:type="spellStart"/>
      <w:r w:rsidRPr="00317D8B">
        <w:rPr>
          <w:i/>
        </w:rPr>
        <w:t>resursy</w:t>
      </w:r>
      <w:proofErr w:type="spellEnd"/>
      <w:r w:rsidRPr="00317D8B">
        <w:rPr>
          <w:i/>
        </w:rPr>
        <w:t xml:space="preserve"> </w:t>
      </w:r>
      <w:proofErr w:type="spellStart"/>
      <w:r w:rsidRPr="00317D8B">
        <w:rPr>
          <w:i/>
        </w:rPr>
        <w:t>Ukrainy</w:t>
      </w:r>
      <w:proofErr w:type="spellEnd"/>
      <w:r w:rsidRPr="00317D8B">
        <w:t>, vol. 2, pp. 8-18.</w:t>
      </w:r>
    </w:p>
    <w:p w:rsidR="00D804C7" w:rsidRPr="00317D8B" w:rsidRDefault="0054204E">
      <w:pPr>
        <w:spacing w:before="199" w:line="278" w:lineRule="auto"/>
        <w:ind w:left="102" w:right="562"/>
        <w:rPr>
          <w:sz w:val="24"/>
          <w:szCs w:val="24"/>
        </w:rPr>
      </w:pPr>
      <w:proofErr w:type="spellStart"/>
      <w:r w:rsidRPr="00317D8B">
        <w:rPr>
          <w:sz w:val="24"/>
          <w:szCs w:val="24"/>
        </w:rPr>
        <w:t>Nigmatulin</w:t>
      </w:r>
      <w:proofErr w:type="spellEnd"/>
      <w:r w:rsidRPr="00317D8B">
        <w:rPr>
          <w:sz w:val="24"/>
          <w:szCs w:val="24"/>
        </w:rPr>
        <w:t xml:space="preserve">, R.I. (1987), </w:t>
      </w:r>
      <w:proofErr w:type="spellStart"/>
      <w:r w:rsidRPr="00317D8B">
        <w:rPr>
          <w:i/>
          <w:sz w:val="24"/>
          <w:szCs w:val="24"/>
        </w:rPr>
        <w:t>Dinamika</w:t>
      </w:r>
      <w:proofErr w:type="spellEnd"/>
      <w:r w:rsidRPr="00317D8B">
        <w:rPr>
          <w:i/>
          <w:sz w:val="24"/>
          <w:szCs w:val="24"/>
        </w:rPr>
        <w:t xml:space="preserve"> </w:t>
      </w:r>
      <w:proofErr w:type="spellStart"/>
      <w:r w:rsidRPr="00317D8B">
        <w:rPr>
          <w:i/>
          <w:sz w:val="24"/>
          <w:szCs w:val="24"/>
        </w:rPr>
        <w:t>mnogofaznykh</w:t>
      </w:r>
      <w:proofErr w:type="spellEnd"/>
      <w:r w:rsidRPr="00317D8B">
        <w:rPr>
          <w:i/>
          <w:sz w:val="24"/>
          <w:szCs w:val="24"/>
        </w:rPr>
        <w:t xml:space="preserve"> </w:t>
      </w:r>
      <w:proofErr w:type="spellStart"/>
      <w:r w:rsidRPr="00317D8B">
        <w:rPr>
          <w:i/>
          <w:sz w:val="24"/>
          <w:szCs w:val="24"/>
        </w:rPr>
        <w:t>sred</w:t>
      </w:r>
      <w:proofErr w:type="spellEnd"/>
      <w:r w:rsidRPr="00317D8B">
        <w:rPr>
          <w:i/>
          <w:sz w:val="24"/>
          <w:szCs w:val="24"/>
        </w:rPr>
        <w:t xml:space="preserve"> </w:t>
      </w:r>
      <w:r w:rsidRPr="00317D8B">
        <w:rPr>
          <w:sz w:val="24"/>
          <w:szCs w:val="24"/>
        </w:rPr>
        <w:t xml:space="preserve">[Dynamics of multiphase </w:t>
      </w:r>
      <w:r w:rsidRPr="00317D8B">
        <w:rPr>
          <w:sz w:val="24"/>
          <w:szCs w:val="24"/>
        </w:rPr>
        <w:lastRenderedPageBreak/>
        <w:t xml:space="preserve">mediums], </w:t>
      </w:r>
      <w:proofErr w:type="spellStart"/>
      <w:r w:rsidRPr="00317D8B">
        <w:rPr>
          <w:sz w:val="24"/>
          <w:szCs w:val="24"/>
        </w:rPr>
        <w:t>Nauka</w:t>
      </w:r>
      <w:proofErr w:type="spellEnd"/>
      <w:r w:rsidRPr="00317D8B">
        <w:rPr>
          <w:sz w:val="24"/>
          <w:szCs w:val="24"/>
        </w:rPr>
        <w:t>, Moscow, Russia.</w:t>
      </w:r>
    </w:p>
    <w:p w:rsidR="00D804C7" w:rsidRPr="00317D8B" w:rsidRDefault="0054204E">
      <w:pPr>
        <w:pStyle w:val="a3"/>
        <w:spacing w:before="197" w:line="276" w:lineRule="auto"/>
        <w:ind w:left="102" w:right="1049"/>
      </w:pPr>
      <w:r w:rsidRPr="00317D8B">
        <w:t>McCarthy, P. and Hatcher, C. (1996), Speaking persuasively: Making the most of your presentations, Allen and Unwin, Sydney, NSW.</w:t>
      </w:r>
    </w:p>
    <w:p w:rsidR="00D804C7" w:rsidRPr="00317D8B" w:rsidRDefault="0054204E">
      <w:pPr>
        <w:spacing w:before="202" w:line="451" w:lineRule="auto"/>
        <w:ind w:left="102" w:right="2689"/>
        <w:rPr>
          <w:sz w:val="24"/>
          <w:szCs w:val="24"/>
        </w:rPr>
      </w:pPr>
      <w:r w:rsidRPr="00317D8B">
        <w:rPr>
          <w:sz w:val="24"/>
          <w:szCs w:val="24"/>
        </w:rPr>
        <w:t xml:space="preserve">Napier, A. (1993a), </w:t>
      </w:r>
      <w:r w:rsidRPr="00317D8B">
        <w:rPr>
          <w:i/>
          <w:sz w:val="24"/>
          <w:szCs w:val="24"/>
        </w:rPr>
        <w:t>Fatal storm</w:t>
      </w:r>
      <w:r w:rsidRPr="00317D8B">
        <w:rPr>
          <w:sz w:val="24"/>
          <w:szCs w:val="24"/>
        </w:rPr>
        <w:t xml:space="preserve">, Allen and Unwin, Sydney, NSW. Napier, A. (1993b), </w:t>
      </w:r>
      <w:r w:rsidRPr="00317D8B">
        <w:rPr>
          <w:i/>
          <w:sz w:val="24"/>
          <w:szCs w:val="24"/>
        </w:rPr>
        <w:t>Survival at sea</w:t>
      </w:r>
      <w:r w:rsidRPr="00317D8B">
        <w:rPr>
          <w:sz w:val="24"/>
          <w:szCs w:val="24"/>
        </w:rPr>
        <w:t>, Allen and Unwin, Sydney, NSW.</w:t>
      </w:r>
    </w:p>
    <w:p w:rsidR="00D804C7" w:rsidRPr="00317D8B" w:rsidRDefault="0054204E">
      <w:pPr>
        <w:spacing w:before="5" w:line="276" w:lineRule="auto"/>
        <w:ind w:left="102" w:right="513"/>
        <w:rPr>
          <w:sz w:val="24"/>
          <w:szCs w:val="24"/>
        </w:rPr>
      </w:pPr>
      <w:r w:rsidRPr="00317D8B">
        <w:rPr>
          <w:sz w:val="24"/>
          <w:szCs w:val="24"/>
        </w:rPr>
        <w:t xml:space="preserve">Novikova, E.A. (2013), </w:t>
      </w:r>
      <w:r w:rsidRPr="00317D8B">
        <w:rPr>
          <w:i/>
          <w:sz w:val="24"/>
          <w:szCs w:val="24"/>
        </w:rPr>
        <w:t xml:space="preserve">Gender aspect of political participation of women. A comparative analysis </w:t>
      </w:r>
      <w:r w:rsidRPr="00317D8B">
        <w:rPr>
          <w:sz w:val="24"/>
          <w:szCs w:val="24"/>
        </w:rPr>
        <w:t>[</w:t>
      </w:r>
      <w:proofErr w:type="spellStart"/>
      <w:r w:rsidRPr="00317D8B">
        <w:rPr>
          <w:sz w:val="24"/>
          <w:szCs w:val="24"/>
        </w:rPr>
        <w:t>Gendernyi</w:t>
      </w:r>
      <w:proofErr w:type="spellEnd"/>
      <w:r w:rsidRPr="00317D8B">
        <w:rPr>
          <w:sz w:val="24"/>
          <w:szCs w:val="24"/>
        </w:rPr>
        <w:t xml:space="preserve"> </w:t>
      </w:r>
      <w:proofErr w:type="spellStart"/>
      <w:r w:rsidRPr="00317D8B">
        <w:rPr>
          <w:sz w:val="24"/>
          <w:szCs w:val="24"/>
        </w:rPr>
        <w:t>aspekt</w:t>
      </w:r>
      <w:proofErr w:type="spellEnd"/>
      <w:r w:rsidRPr="00317D8B">
        <w:rPr>
          <w:sz w:val="24"/>
          <w:szCs w:val="24"/>
        </w:rPr>
        <w:t xml:space="preserve"> </w:t>
      </w:r>
      <w:proofErr w:type="spellStart"/>
      <w:r w:rsidRPr="00317D8B">
        <w:rPr>
          <w:sz w:val="24"/>
          <w:szCs w:val="24"/>
        </w:rPr>
        <w:t>politicheskogo</w:t>
      </w:r>
      <w:proofErr w:type="spellEnd"/>
      <w:r w:rsidRPr="00317D8B">
        <w:rPr>
          <w:sz w:val="24"/>
          <w:szCs w:val="24"/>
        </w:rPr>
        <w:t xml:space="preserve"> </w:t>
      </w:r>
      <w:proofErr w:type="spellStart"/>
      <w:r w:rsidRPr="00317D8B">
        <w:rPr>
          <w:sz w:val="24"/>
          <w:szCs w:val="24"/>
        </w:rPr>
        <w:t>uchastiya</w:t>
      </w:r>
      <w:proofErr w:type="spellEnd"/>
      <w:r w:rsidRPr="00317D8B">
        <w:rPr>
          <w:sz w:val="24"/>
          <w:szCs w:val="24"/>
        </w:rPr>
        <w:t xml:space="preserve"> </w:t>
      </w:r>
      <w:proofErr w:type="spellStart"/>
      <w:r w:rsidRPr="00317D8B">
        <w:rPr>
          <w:sz w:val="24"/>
          <w:szCs w:val="24"/>
        </w:rPr>
        <w:t>zhenshchin</w:t>
      </w:r>
      <w:proofErr w:type="spellEnd"/>
      <w:r w:rsidRPr="00317D8B">
        <w:rPr>
          <w:sz w:val="24"/>
          <w:szCs w:val="24"/>
        </w:rPr>
        <w:t xml:space="preserve">: </w:t>
      </w:r>
      <w:proofErr w:type="spellStart"/>
      <w:r w:rsidRPr="00317D8B">
        <w:rPr>
          <w:sz w:val="24"/>
          <w:szCs w:val="24"/>
        </w:rPr>
        <w:t>sravnitel'nyi</w:t>
      </w:r>
      <w:proofErr w:type="spellEnd"/>
      <w:r w:rsidRPr="00317D8B">
        <w:rPr>
          <w:sz w:val="24"/>
          <w:szCs w:val="24"/>
        </w:rPr>
        <w:t xml:space="preserve"> </w:t>
      </w:r>
      <w:proofErr w:type="spellStart"/>
      <w:r w:rsidRPr="00317D8B">
        <w:rPr>
          <w:sz w:val="24"/>
          <w:szCs w:val="24"/>
        </w:rPr>
        <w:t>analiz</w:t>
      </w:r>
      <w:proofErr w:type="spellEnd"/>
      <w:r w:rsidRPr="00317D8B">
        <w:rPr>
          <w:sz w:val="24"/>
          <w:szCs w:val="24"/>
        </w:rPr>
        <w:t>], Ph.D. Thesis, Saratov University, 2013, [Online], available at: https://search.rsl.ru/ru/record/01006764871 (Accessed 4 Aug 2011).</w:t>
      </w:r>
    </w:p>
    <w:p w:rsidR="00D804C7" w:rsidRPr="00317D8B" w:rsidRDefault="0054204E">
      <w:pPr>
        <w:spacing w:before="200" w:line="278" w:lineRule="auto"/>
        <w:ind w:left="102" w:right="509"/>
        <w:rPr>
          <w:sz w:val="24"/>
          <w:szCs w:val="24"/>
        </w:rPr>
      </w:pPr>
      <w:proofErr w:type="spellStart"/>
      <w:r w:rsidRPr="00317D8B">
        <w:rPr>
          <w:sz w:val="24"/>
          <w:szCs w:val="24"/>
        </w:rPr>
        <w:t>Sergiyenko</w:t>
      </w:r>
      <w:proofErr w:type="spellEnd"/>
      <w:r w:rsidRPr="00317D8B">
        <w:rPr>
          <w:sz w:val="24"/>
          <w:szCs w:val="24"/>
        </w:rPr>
        <w:t xml:space="preserve">, I.V. (ed.), </w:t>
      </w:r>
      <w:proofErr w:type="spellStart"/>
      <w:r w:rsidRPr="00317D8B">
        <w:rPr>
          <w:i/>
          <w:sz w:val="24"/>
          <w:szCs w:val="24"/>
        </w:rPr>
        <w:t>Metody</w:t>
      </w:r>
      <w:proofErr w:type="spellEnd"/>
      <w:r w:rsidRPr="00317D8B">
        <w:rPr>
          <w:i/>
          <w:sz w:val="24"/>
          <w:szCs w:val="24"/>
        </w:rPr>
        <w:t xml:space="preserve"> </w:t>
      </w:r>
      <w:proofErr w:type="spellStart"/>
      <w:r w:rsidRPr="00317D8B">
        <w:rPr>
          <w:i/>
          <w:sz w:val="24"/>
          <w:szCs w:val="24"/>
        </w:rPr>
        <w:t>postroyeniya</w:t>
      </w:r>
      <w:proofErr w:type="spellEnd"/>
      <w:r w:rsidRPr="00317D8B">
        <w:rPr>
          <w:i/>
          <w:sz w:val="24"/>
          <w:szCs w:val="24"/>
        </w:rPr>
        <w:t xml:space="preserve"> </w:t>
      </w:r>
      <w:proofErr w:type="spellStart"/>
      <w:r w:rsidRPr="00317D8B">
        <w:rPr>
          <w:i/>
          <w:sz w:val="24"/>
          <w:szCs w:val="24"/>
        </w:rPr>
        <w:t>imitatsionnykh</w:t>
      </w:r>
      <w:proofErr w:type="spellEnd"/>
      <w:r w:rsidRPr="00317D8B">
        <w:rPr>
          <w:i/>
          <w:sz w:val="24"/>
          <w:szCs w:val="24"/>
        </w:rPr>
        <w:t xml:space="preserve"> </w:t>
      </w:r>
      <w:proofErr w:type="spellStart"/>
      <w:r w:rsidRPr="00317D8B">
        <w:rPr>
          <w:i/>
          <w:sz w:val="24"/>
          <w:szCs w:val="24"/>
        </w:rPr>
        <w:t>sistem</w:t>
      </w:r>
      <w:proofErr w:type="spellEnd"/>
      <w:r w:rsidRPr="00317D8B">
        <w:rPr>
          <w:i/>
          <w:sz w:val="24"/>
          <w:szCs w:val="24"/>
        </w:rPr>
        <w:t xml:space="preserve"> </w:t>
      </w:r>
      <w:r w:rsidRPr="00317D8B">
        <w:rPr>
          <w:sz w:val="24"/>
          <w:szCs w:val="24"/>
        </w:rPr>
        <w:t xml:space="preserve">[Construction methods of simulation systems], </w:t>
      </w:r>
      <w:proofErr w:type="spellStart"/>
      <w:r w:rsidRPr="00317D8B">
        <w:rPr>
          <w:sz w:val="24"/>
          <w:szCs w:val="24"/>
        </w:rPr>
        <w:t>Naukova</w:t>
      </w:r>
      <w:proofErr w:type="spellEnd"/>
      <w:r w:rsidRPr="00317D8B">
        <w:rPr>
          <w:sz w:val="24"/>
          <w:szCs w:val="24"/>
        </w:rPr>
        <w:t xml:space="preserve"> </w:t>
      </w:r>
      <w:proofErr w:type="spellStart"/>
      <w:r w:rsidRPr="00317D8B">
        <w:rPr>
          <w:sz w:val="24"/>
          <w:szCs w:val="24"/>
        </w:rPr>
        <w:t>dumka</w:t>
      </w:r>
      <w:proofErr w:type="spellEnd"/>
      <w:r w:rsidRPr="00317D8B">
        <w:rPr>
          <w:sz w:val="24"/>
          <w:szCs w:val="24"/>
        </w:rPr>
        <w:t>, Kiev, Ukraine.</w:t>
      </w:r>
    </w:p>
    <w:p w:rsidR="00D804C7" w:rsidRPr="00317D8B" w:rsidRDefault="0054204E">
      <w:pPr>
        <w:spacing w:before="197" w:line="276" w:lineRule="auto"/>
        <w:ind w:left="102" w:right="609"/>
        <w:rPr>
          <w:sz w:val="24"/>
          <w:szCs w:val="24"/>
        </w:rPr>
      </w:pPr>
      <w:proofErr w:type="spellStart"/>
      <w:r w:rsidRPr="00317D8B">
        <w:rPr>
          <w:sz w:val="24"/>
          <w:szCs w:val="24"/>
        </w:rPr>
        <w:t>Strandvik</w:t>
      </w:r>
      <w:proofErr w:type="spellEnd"/>
      <w:r w:rsidRPr="00317D8B">
        <w:rPr>
          <w:sz w:val="24"/>
          <w:szCs w:val="24"/>
        </w:rPr>
        <w:t xml:space="preserve">, T. and </w:t>
      </w:r>
      <w:proofErr w:type="spellStart"/>
      <w:r w:rsidRPr="00317D8B">
        <w:rPr>
          <w:sz w:val="24"/>
          <w:szCs w:val="24"/>
        </w:rPr>
        <w:t>Storbacka</w:t>
      </w:r>
      <w:proofErr w:type="spellEnd"/>
      <w:r w:rsidRPr="00317D8B">
        <w:rPr>
          <w:sz w:val="24"/>
          <w:szCs w:val="24"/>
        </w:rPr>
        <w:t xml:space="preserve">, K. (1996), “Managing relationship quality”, </w:t>
      </w:r>
      <w:r w:rsidRPr="00317D8B">
        <w:rPr>
          <w:i/>
          <w:sz w:val="24"/>
          <w:szCs w:val="24"/>
        </w:rPr>
        <w:t xml:space="preserve">QUIS5 Quality in Services Conference, </w:t>
      </w:r>
      <w:r w:rsidRPr="00317D8B">
        <w:rPr>
          <w:sz w:val="24"/>
          <w:szCs w:val="24"/>
        </w:rPr>
        <w:t>University of Karlstad, Karlstad, pp. 11-14.</w:t>
      </w:r>
    </w:p>
    <w:p w:rsidR="00D804C7" w:rsidRPr="00317D8B" w:rsidRDefault="0054204E">
      <w:pPr>
        <w:spacing w:before="202" w:line="276" w:lineRule="auto"/>
        <w:ind w:left="102" w:right="122"/>
        <w:rPr>
          <w:sz w:val="24"/>
          <w:szCs w:val="24"/>
        </w:rPr>
      </w:pPr>
      <w:r w:rsidRPr="00317D8B">
        <w:rPr>
          <w:sz w:val="24"/>
          <w:szCs w:val="24"/>
        </w:rPr>
        <w:t xml:space="preserve">Young, C. (2001) </w:t>
      </w:r>
      <w:r w:rsidRPr="00317D8B">
        <w:rPr>
          <w:i/>
          <w:sz w:val="24"/>
          <w:szCs w:val="24"/>
        </w:rPr>
        <w:t>English Heritage position statement on the Valletta Convention</w:t>
      </w:r>
      <w:r w:rsidRPr="00317D8B">
        <w:rPr>
          <w:sz w:val="24"/>
          <w:szCs w:val="24"/>
        </w:rPr>
        <w:t>, [Online], available a</w:t>
      </w:r>
      <w:hyperlink r:id="rId29">
        <w:r w:rsidRPr="00317D8B">
          <w:rPr>
            <w:sz w:val="24"/>
            <w:szCs w:val="24"/>
          </w:rPr>
          <w:t>t: http://www.archaeol.freeuk.com/EHPostionStatement.htm</w:t>
        </w:r>
      </w:hyperlink>
      <w:r w:rsidRPr="00317D8B">
        <w:rPr>
          <w:sz w:val="24"/>
          <w:szCs w:val="24"/>
        </w:rPr>
        <w:t xml:space="preserve"> (Accessed 4 Aug 2011).</w:t>
      </w:r>
    </w:p>
    <w:sectPr w:rsidR="00D804C7" w:rsidRPr="00317D8B" w:rsidSect="00317D8B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C98" w:rsidRDefault="00824C98" w:rsidP="00237094">
      <w:r>
        <w:separator/>
      </w:r>
    </w:p>
  </w:endnote>
  <w:endnote w:type="continuationSeparator" w:id="0">
    <w:p w:rsidR="00824C98" w:rsidRDefault="00824C98" w:rsidP="00237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C98" w:rsidRDefault="00824C98" w:rsidP="00237094">
      <w:r>
        <w:separator/>
      </w:r>
    </w:p>
  </w:footnote>
  <w:footnote w:type="continuationSeparator" w:id="0">
    <w:p w:rsidR="00824C98" w:rsidRDefault="00824C98" w:rsidP="00237094">
      <w:r>
        <w:continuationSeparator/>
      </w:r>
    </w:p>
  </w:footnote>
  <w:footnote w:id="1">
    <w:p w:rsidR="00237094" w:rsidRPr="00237094" w:rsidRDefault="00237094">
      <w:pPr>
        <w:pStyle w:val="a5"/>
        <w:rPr>
          <w:lang w:val="ru-RU"/>
        </w:rPr>
      </w:pPr>
      <w:r>
        <w:rPr>
          <w:rStyle w:val="a7"/>
        </w:rPr>
        <w:footnoteRef/>
      </w:r>
      <w:r w:rsidRPr="00237094">
        <w:rPr>
          <w:lang w:val="ru-RU"/>
        </w:rPr>
        <w:t xml:space="preserve"> Профиль автора – именная учетная запись об авторе, которая постоянно находится в той или иной МНБД и к которой атрибутируются все последующие публикации того же автора.</w:t>
      </w:r>
    </w:p>
  </w:footnote>
  <w:footnote w:id="2">
    <w:p w:rsidR="00237094" w:rsidRPr="00237094" w:rsidRDefault="00237094">
      <w:pPr>
        <w:pStyle w:val="a5"/>
        <w:rPr>
          <w:lang w:val="ru-RU"/>
        </w:rPr>
      </w:pPr>
      <w:r>
        <w:rPr>
          <w:rStyle w:val="a7"/>
        </w:rPr>
        <w:footnoteRef/>
      </w:r>
      <w:r>
        <w:t xml:space="preserve"> </w:t>
      </w:r>
      <w:r w:rsidRPr="00237094">
        <w:t xml:space="preserve">BSI – </w:t>
      </w:r>
      <w:proofErr w:type="spellStart"/>
      <w:r w:rsidRPr="00237094">
        <w:t>Британский</w:t>
      </w:r>
      <w:proofErr w:type="spellEnd"/>
      <w:r w:rsidRPr="00237094">
        <w:t xml:space="preserve"> </w:t>
      </w:r>
      <w:proofErr w:type="spellStart"/>
      <w:r w:rsidRPr="00237094">
        <w:t>Институт</w:t>
      </w:r>
      <w:proofErr w:type="spellEnd"/>
      <w:r w:rsidRPr="00237094">
        <w:t xml:space="preserve"> </w:t>
      </w:r>
      <w:proofErr w:type="spellStart"/>
      <w:r w:rsidRPr="00237094">
        <w:t>стандартов</w:t>
      </w:r>
      <w:proofErr w:type="spellEnd"/>
      <w:r w:rsidRPr="00237094">
        <w:t xml:space="preserve"> (British Standards Institution).</w:t>
      </w:r>
    </w:p>
  </w:footnote>
  <w:footnote w:id="3">
    <w:p w:rsidR="00237094" w:rsidRPr="00237094" w:rsidRDefault="00237094">
      <w:pPr>
        <w:pStyle w:val="a5"/>
        <w:rPr>
          <w:lang w:val="ru-RU"/>
        </w:rPr>
      </w:pPr>
      <w:r>
        <w:rPr>
          <w:rStyle w:val="a7"/>
        </w:rPr>
        <w:footnoteRef/>
      </w:r>
      <w:r w:rsidRPr="00237094">
        <w:rPr>
          <w:lang w:val="ru-RU"/>
        </w:rPr>
        <w:t xml:space="preserve"> Текст соответствует стилистическим и </w:t>
      </w:r>
      <w:proofErr w:type="spellStart"/>
      <w:r w:rsidRPr="00237094">
        <w:rPr>
          <w:lang w:val="ru-RU"/>
        </w:rPr>
        <w:t>библиографческим</w:t>
      </w:r>
      <w:proofErr w:type="spellEnd"/>
      <w:r w:rsidRPr="00237094">
        <w:rPr>
          <w:lang w:val="ru-RU"/>
        </w:rPr>
        <w:t xml:space="preserve"> требованиям, описанным в Руководстве для авторов, расположенном на странице «О журнале».</w:t>
      </w:r>
    </w:p>
  </w:footnote>
  <w:footnote w:id="4">
    <w:p w:rsidR="00237094" w:rsidRPr="00237094" w:rsidRDefault="00237094">
      <w:pPr>
        <w:pStyle w:val="a5"/>
        <w:rPr>
          <w:lang w:val="ru-RU"/>
        </w:rPr>
      </w:pPr>
      <w:r>
        <w:rPr>
          <w:rStyle w:val="a7"/>
        </w:rPr>
        <w:footnoteRef/>
      </w:r>
      <w:r w:rsidRPr="00237094">
        <w:rPr>
          <w:lang w:val="ru-RU"/>
        </w:rPr>
        <w:t xml:space="preserve"> Наличие данного раздела не является обязательным.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4534"/>
    <w:multiLevelType w:val="hybridMultilevel"/>
    <w:tmpl w:val="FCAABFC8"/>
    <w:lvl w:ilvl="0" w:tplc="062C4A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D60C8"/>
    <w:multiLevelType w:val="hybridMultilevel"/>
    <w:tmpl w:val="2C3ED088"/>
    <w:lvl w:ilvl="0" w:tplc="674C63B2">
      <w:start w:val="1"/>
      <w:numFmt w:val="decimal"/>
      <w:lvlText w:val="%1."/>
      <w:lvlJc w:val="left"/>
      <w:pPr>
        <w:ind w:left="397" w:hanging="272"/>
        <w:jc w:val="right"/>
      </w:pPr>
      <w:rPr>
        <w:rFonts w:hint="default"/>
        <w:b/>
        <w:bCs/>
        <w:spacing w:val="0"/>
        <w:w w:val="100"/>
      </w:rPr>
    </w:lvl>
    <w:lvl w:ilvl="1" w:tplc="07BE8146">
      <w:start w:val="4"/>
      <w:numFmt w:val="lowerLetter"/>
      <w:lvlText w:val="%2)"/>
      <w:lvlJc w:val="left"/>
      <w:pPr>
        <w:ind w:left="822" w:hanging="34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 w:tplc="E91EDEC4">
      <w:numFmt w:val="bullet"/>
      <w:lvlText w:val="•"/>
      <w:lvlJc w:val="left"/>
      <w:pPr>
        <w:ind w:left="1778" w:hanging="348"/>
      </w:pPr>
      <w:rPr>
        <w:rFonts w:hint="default"/>
      </w:rPr>
    </w:lvl>
    <w:lvl w:ilvl="3" w:tplc="8370DCD4">
      <w:numFmt w:val="bullet"/>
      <w:lvlText w:val="•"/>
      <w:lvlJc w:val="left"/>
      <w:pPr>
        <w:ind w:left="2736" w:hanging="348"/>
      </w:pPr>
      <w:rPr>
        <w:rFonts w:hint="default"/>
      </w:rPr>
    </w:lvl>
    <w:lvl w:ilvl="4" w:tplc="2C2E69F4">
      <w:numFmt w:val="bullet"/>
      <w:lvlText w:val="•"/>
      <w:lvlJc w:val="left"/>
      <w:pPr>
        <w:ind w:left="3695" w:hanging="348"/>
      </w:pPr>
      <w:rPr>
        <w:rFonts w:hint="default"/>
      </w:rPr>
    </w:lvl>
    <w:lvl w:ilvl="5" w:tplc="3DCADC18">
      <w:numFmt w:val="bullet"/>
      <w:lvlText w:val="•"/>
      <w:lvlJc w:val="left"/>
      <w:pPr>
        <w:ind w:left="4653" w:hanging="348"/>
      </w:pPr>
      <w:rPr>
        <w:rFonts w:hint="default"/>
      </w:rPr>
    </w:lvl>
    <w:lvl w:ilvl="6" w:tplc="345649A4">
      <w:numFmt w:val="bullet"/>
      <w:lvlText w:val="•"/>
      <w:lvlJc w:val="left"/>
      <w:pPr>
        <w:ind w:left="5612" w:hanging="348"/>
      </w:pPr>
      <w:rPr>
        <w:rFonts w:hint="default"/>
      </w:rPr>
    </w:lvl>
    <w:lvl w:ilvl="7" w:tplc="A628D514">
      <w:numFmt w:val="bullet"/>
      <w:lvlText w:val="•"/>
      <w:lvlJc w:val="left"/>
      <w:pPr>
        <w:ind w:left="6570" w:hanging="348"/>
      </w:pPr>
      <w:rPr>
        <w:rFonts w:hint="default"/>
      </w:rPr>
    </w:lvl>
    <w:lvl w:ilvl="8" w:tplc="DC72C608">
      <w:numFmt w:val="bullet"/>
      <w:lvlText w:val="•"/>
      <w:lvlJc w:val="left"/>
      <w:pPr>
        <w:ind w:left="7529" w:hanging="348"/>
      </w:pPr>
      <w:rPr>
        <w:rFonts w:hint="default"/>
      </w:rPr>
    </w:lvl>
  </w:abstractNum>
  <w:abstractNum w:abstractNumId="2">
    <w:nsid w:val="27D004E9"/>
    <w:multiLevelType w:val="hybridMultilevel"/>
    <w:tmpl w:val="084A7FD8"/>
    <w:lvl w:ilvl="0" w:tplc="F25A2724">
      <w:start w:val="1"/>
      <w:numFmt w:val="lowerLetter"/>
      <w:lvlText w:val="%1)"/>
      <w:lvlJc w:val="left"/>
      <w:pPr>
        <w:ind w:left="822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FEB61BB2">
      <w:numFmt w:val="bullet"/>
      <w:lvlText w:val="•"/>
      <w:lvlJc w:val="left"/>
      <w:pPr>
        <w:ind w:left="1682" w:hanging="348"/>
      </w:pPr>
      <w:rPr>
        <w:rFonts w:hint="default"/>
      </w:rPr>
    </w:lvl>
    <w:lvl w:ilvl="2" w:tplc="DBCA8E48">
      <w:numFmt w:val="bullet"/>
      <w:lvlText w:val="•"/>
      <w:lvlJc w:val="left"/>
      <w:pPr>
        <w:ind w:left="2545" w:hanging="348"/>
      </w:pPr>
      <w:rPr>
        <w:rFonts w:hint="default"/>
      </w:rPr>
    </w:lvl>
    <w:lvl w:ilvl="3" w:tplc="0ACEBCBC">
      <w:numFmt w:val="bullet"/>
      <w:lvlText w:val="•"/>
      <w:lvlJc w:val="left"/>
      <w:pPr>
        <w:ind w:left="3407" w:hanging="348"/>
      </w:pPr>
      <w:rPr>
        <w:rFonts w:hint="default"/>
      </w:rPr>
    </w:lvl>
    <w:lvl w:ilvl="4" w:tplc="27F07078">
      <w:numFmt w:val="bullet"/>
      <w:lvlText w:val="•"/>
      <w:lvlJc w:val="left"/>
      <w:pPr>
        <w:ind w:left="4270" w:hanging="348"/>
      </w:pPr>
      <w:rPr>
        <w:rFonts w:hint="default"/>
      </w:rPr>
    </w:lvl>
    <w:lvl w:ilvl="5" w:tplc="2F288438">
      <w:numFmt w:val="bullet"/>
      <w:lvlText w:val="•"/>
      <w:lvlJc w:val="left"/>
      <w:pPr>
        <w:ind w:left="5133" w:hanging="348"/>
      </w:pPr>
      <w:rPr>
        <w:rFonts w:hint="default"/>
      </w:rPr>
    </w:lvl>
    <w:lvl w:ilvl="6" w:tplc="DBA4C4A8">
      <w:numFmt w:val="bullet"/>
      <w:lvlText w:val="•"/>
      <w:lvlJc w:val="left"/>
      <w:pPr>
        <w:ind w:left="5995" w:hanging="348"/>
      </w:pPr>
      <w:rPr>
        <w:rFonts w:hint="default"/>
      </w:rPr>
    </w:lvl>
    <w:lvl w:ilvl="7" w:tplc="008C61B0">
      <w:numFmt w:val="bullet"/>
      <w:lvlText w:val="•"/>
      <w:lvlJc w:val="left"/>
      <w:pPr>
        <w:ind w:left="6858" w:hanging="348"/>
      </w:pPr>
      <w:rPr>
        <w:rFonts w:hint="default"/>
      </w:rPr>
    </w:lvl>
    <w:lvl w:ilvl="8" w:tplc="2C2CFFC6">
      <w:numFmt w:val="bullet"/>
      <w:lvlText w:val="•"/>
      <w:lvlJc w:val="left"/>
      <w:pPr>
        <w:ind w:left="7721" w:hanging="348"/>
      </w:pPr>
      <w:rPr>
        <w:rFonts w:hint="default"/>
      </w:rPr>
    </w:lvl>
  </w:abstractNum>
  <w:abstractNum w:abstractNumId="3">
    <w:nsid w:val="54CA7F33"/>
    <w:multiLevelType w:val="hybridMultilevel"/>
    <w:tmpl w:val="44A4B5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10AFD"/>
    <w:multiLevelType w:val="hybridMultilevel"/>
    <w:tmpl w:val="955C72CC"/>
    <w:lvl w:ilvl="0" w:tplc="9C86449E">
      <w:start w:val="1"/>
      <w:numFmt w:val="lowerLetter"/>
      <w:lvlText w:val="%1)"/>
      <w:lvlJc w:val="left"/>
      <w:pPr>
        <w:ind w:left="822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B59EE53E">
      <w:numFmt w:val="bullet"/>
      <w:lvlText w:val="•"/>
      <w:lvlJc w:val="left"/>
      <w:pPr>
        <w:ind w:left="1682" w:hanging="348"/>
      </w:pPr>
      <w:rPr>
        <w:rFonts w:hint="default"/>
      </w:rPr>
    </w:lvl>
    <w:lvl w:ilvl="2" w:tplc="03AC2278">
      <w:numFmt w:val="bullet"/>
      <w:lvlText w:val="•"/>
      <w:lvlJc w:val="left"/>
      <w:pPr>
        <w:ind w:left="2545" w:hanging="348"/>
      </w:pPr>
      <w:rPr>
        <w:rFonts w:hint="default"/>
      </w:rPr>
    </w:lvl>
    <w:lvl w:ilvl="3" w:tplc="9EE4F98C">
      <w:numFmt w:val="bullet"/>
      <w:lvlText w:val="•"/>
      <w:lvlJc w:val="left"/>
      <w:pPr>
        <w:ind w:left="3407" w:hanging="348"/>
      </w:pPr>
      <w:rPr>
        <w:rFonts w:hint="default"/>
      </w:rPr>
    </w:lvl>
    <w:lvl w:ilvl="4" w:tplc="392472F4">
      <w:numFmt w:val="bullet"/>
      <w:lvlText w:val="•"/>
      <w:lvlJc w:val="left"/>
      <w:pPr>
        <w:ind w:left="4270" w:hanging="348"/>
      </w:pPr>
      <w:rPr>
        <w:rFonts w:hint="default"/>
      </w:rPr>
    </w:lvl>
    <w:lvl w:ilvl="5" w:tplc="6E80BFBC">
      <w:numFmt w:val="bullet"/>
      <w:lvlText w:val="•"/>
      <w:lvlJc w:val="left"/>
      <w:pPr>
        <w:ind w:left="5133" w:hanging="348"/>
      </w:pPr>
      <w:rPr>
        <w:rFonts w:hint="default"/>
      </w:rPr>
    </w:lvl>
    <w:lvl w:ilvl="6" w:tplc="3628EAF0">
      <w:numFmt w:val="bullet"/>
      <w:lvlText w:val="•"/>
      <w:lvlJc w:val="left"/>
      <w:pPr>
        <w:ind w:left="5995" w:hanging="348"/>
      </w:pPr>
      <w:rPr>
        <w:rFonts w:hint="default"/>
      </w:rPr>
    </w:lvl>
    <w:lvl w:ilvl="7" w:tplc="ADEA7B9E">
      <w:numFmt w:val="bullet"/>
      <w:lvlText w:val="•"/>
      <w:lvlJc w:val="left"/>
      <w:pPr>
        <w:ind w:left="6858" w:hanging="348"/>
      </w:pPr>
      <w:rPr>
        <w:rFonts w:hint="default"/>
      </w:rPr>
    </w:lvl>
    <w:lvl w:ilvl="8" w:tplc="F238EE08">
      <w:numFmt w:val="bullet"/>
      <w:lvlText w:val="•"/>
      <w:lvlJc w:val="left"/>
      <w:pPr>
        <w:ind w:left="7721" w:hanging="348"/>
      </w:pPr>
      <w:rPr>
        <w:rFonts w:hint="default"/>
      </w:rPr>
    </w:lvl>
  </w:abstractNum>
  <w:abstractNum w:abstractNumId="5">
    <w:nsid w:val="6CFE094D"/>
    <w:multiLevelType w:val="hybridMultilevel"/>
    <w:tmpl w:val="1DA2192C"/>
    <w:lvl w:ilvl="0" w:tplc="0BCABD82">
      <w:start w:val="1"/>
      <w:numFmt w:val="decimal"/>
      <w:lvlText w:val="%1."/>
      <w:lvlJc w:val="left"/>
      <w:pPr>
        <w:ind w:left="668" w:hanging="567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A0DCC7CA">
      <w:numFmt w:val="bullet"/>
      <w:lvlText w:val="•"/>
      <w:lvlJc w:val="left"/>
      <w:pPr>
        <w:ind w:left="1546" w:hanging="567"/>
      </w:pPr>
      <w:rPr>
        <w:rFonts w:hint="default"/>
      </w:rPr>
    </w:lvl>
    <w:lvl w:ilvl="2" w:tplc="404C30C0">
      <w:numFmt w:val="bullet"/>
      <w:lvlText w:val="•"/>
      <w:lvlJc w:val="left"/>
      <w:pPr>
        <w:ind w:left="2433" w:hanging="567"/>
      </w:pPr>
      <w:rPr>
        <w:rFonts w:hint="default"/>
      </w:rPr>
    </w:lvl>
    <w:lvl w:ilvl="3" w:tplc="A0767750">
      <w:numFmt w:val="bullet"/>
      <w:lvlText w:val="•"/>
      <w:lvlJc w:val="left"/>
      <w:pPr>
        <w:ind w:left="3319" w:hanging="567"/>
      </w:pPr>
      <w:rPr>
        <w:rFonts w:hint="default"/>
      </w:rPr>
    </w:lvl>
    <w:lvl w:ilvl="4" w:tplc="A2F4E476">
      <w:numFmt w:val="bullet"/>
      <w:lvlText w:val="•"/>
      <w:lvlJc w:val="left"/>
      <w:pPr>
        <w:ind w:left="4206" w:hanging="567"/>
      </w:pPr>
      <w:rPr>
        <w:rFonts w:hint="default"/>
      </w:rPr>
    </w:lvl>
    <w:lvl w:ilvl="5" w:tplc="4238B8B8">
      <w:numFmt w:val="bullet"/>
      <w:lvlText w:val="•"/>
      <w:lvlJc w:val="left"/>
      <w:pPr>
        <w:ind w:left="5093" w:hanging="567"/>
      </w:pPr>
      <w:rPr>
        <w:rFonts w:hint="default"/>
      </w:rPr>
    </w:lvl>
    <w:lvl w:ilvl="6" w:tplc="14E4DB44">
      <w:numFmt w:val="bullet"/>
      <w:lvlText w:val="•"/>
      <w:lvlJc w:val="left"/>
      <w:pPr>
        <w:ind w:left="5979" w:hanging="567"/>
      </w:pPr>
      <w:rPr>
        <w:rFonts w:hint="default"/>
      </w:rPr>
    </w:lvl>
    <w:lvl w:ilvl="7" w:tplc="43FA41D2">
      <w:numFmt w:val="bullet"/>
      <w:lvlText w:val="•"/>
      <w:lvlJc w:val="left"/>
      <w:pPr>
        <w:ind w:left="6866" w:hanging="567"/>
      </w:pPr>
      <w:rPr>
        <w:rFonts w:hint="default"/>
      </w:rPr>
    </w:lvl>
    <w:lvl w:ilvl="8" w:tplc="87B4962C">
      <w:numFmt w:val="bullet"/>
      <w:lvlText w:val="•"/>
      <w:lvlJc w:val="left"/>
      <w:pPr>
        <w:ind w:left="7753" w:hanging="567"/>
      </w:pPr>
      <w:rPr>
        <w:rFonts w:hint="default"/>
      </w:rPr>
    </w:lvl>
  </w:abstractNum>
  <w:abstractNum w:abstractNumId="6">
    <w:nsid w:val="6D680349"/>
    <w:multiLevelType w:val="hybridMultilevel"/>
    <w:tmpl w:val="64F43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D804C7"/>
    <w:rsid w:val="000F7790"/>
    <w:rsid w:val="001506C4"/>
    <w:rsid w:val="00237094"/>
    <w:rsid w:val="00317D8B"/>
    <w:rsid w:val="00407632"/>
    <w:rsid w:val="0054204E"/>
    <w:rsid w:val="006D4DCF"/>
    <w:rsid w:val="00824C98"/>
    <w:rsid w:val="00A012C9"/>
    <w:rsid w:val="00AE37B5"/>
    <w:rsid w:val="00BC379D"/>
    <w:rsid w:val="00C20691"/>
    <w:rsid w:val="00D13D8E"/>
    <w:rsid w:val="00D804C7"/>
    <w:rsid w:val="00FA6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6A18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FA6A18"/>
    <w:pPr>
      <w:spacing w:before="89"/>
      <w:ind w:left="498" w:hanging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FA6A18"/>
    <w:pPr>
      <w:ind w:left="237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rsid w:val="00FA6A18"/>
    <w:pPr>
      <w:ind w:left="397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rsid w:val="00FA6A18"/>
    <w:pPr>
      <w:ind w:left="814"/>
      <w:outlineLvl w:val="3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6A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6A18"/>
    <w:rPr>
      <w:sz w:val="24"/>
      <w:szCs w:val="24"/>
    </w:rPr>
  </w:style>
  <w:style w:type="paragraph" w:styleId="a4">
    <w:name w:val="List Paragraph"/>
    <w:basedOn w:val="a"/>
    <w:uiPriority w:val="1"/>
    <w:qFormat/>
    <w:rsid w:val="00FA6A18"/>
    <w:pPr>
      <w:spacing w:before="89"/>
      <w:ind w:left="822" w:hanging="360"/>
    </w:pPr>
  </w:style>
  <w:style w:type="paragraph" w:customStyle="1" w:styleId="TableParagraph">
    <w:name w:val="Table Paragraph"/>
    <w:basedOn w:val="a"/>
    <w:uiPriority w:val="1"/>
    <w:qFormat/>
    <w:rsid w:val="00FA6A18"/>
  </w:style>
  <w:style w:type="paragraph" w:styleId="a5">
    <w:name w:val="footnote text"/>
    <w:basedOn w:val="a"/>
    <w:link w:val="a6"/>
    <w:uiPriority w:val="99"/>
    <w:semiHidden/>
    <w:unhideWhenUsed/>
    <w:rsid w:val="0023709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37094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3709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D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4DC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yperlink" Target="http://www.archaeol.freeuk.com/EHPostionStatement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bbbonline.org/about/press/2001/101701.asp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nna50@mail.ru" TargetMode="External"/><Relationship Id="rId17" Type="http://schemas.openxmlformats.org/officeDocument/2006/relationships/image" Target="media/image8.png"/><Relationship Id="rId25" Type="http://schemas.openxmlformats.org/officeDocument/2006/relationships/hyperlink" Target="http://www.novayagazeta.ru/articles/2012/09/05/51305-yadra-151-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mailto:anna50@mail.ru" TargetMode="External"/><Relationship Id="rId29" Type="http://schemas.openxmlformats.org/officeDocument/2006/relationships/hyperlink" Target="http://www.archaeol.freeuk.com/EHPostionStatement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://www.ntu.ac.uk/LLR/e_resources/index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://www.archaeol.freeuk.com/EHPostionStatement.htm" TargetMode="External"/><Relationship Id="rId28" Type="http://schemas.openxmlformats.org/officeDocument/2006/relationships/hyperlink" Target="http://www.novayagazeta.ru/articles/2012/09/05/51305-yadra-151-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anna50@mail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nna50@mail.ru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://adm.dp.ua/OBLADM/" TargetMode="External"/><Relationship Id="rId27" Type="http://schemas.openxmlformats.org/officeDocument/2006/relationships/hyperlink" Target="http://www.novayagazeta.ru/articles/2012/09/05/51305-yadra-151-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6A082-92D1-4B6C-B328-89AFBD071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4979</Words>
  <Characters>28386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RSUH</Company>
  <LinksUpToDate>false</LinksUpToDate>
  <CharactersWithSpaces>33299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batova</cp:lastModifiedBy>
  <cp:revision>2</cp:revision>
  <dcterms:created xsi:type="dcterms:W3CDTF">2024-01-29T09:26:00Z</dcterms:created>
  <dcterms:modified xsi:type="dcterms:W3CDTF">2024-01-29T09:26:00Z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2019-06-09T00:00:00Z</vt:filetime>
  </property>
  <property fmtid="{D5CDD505-2E9C-101B-9397-08002B2CF9AE}" pid="3" name="Creator">
    <vt:lpwstr>HP Scan</vt:lpwstr>
  </property>
  <property fmtid="{D5CDD505-2E9C-101B-9397-08002B2CF9AE}" pid="4" name="LastSaved">
    <vt:filetime>2019-06-09T00:00:00Z</vt:filetime>
  </property>
</Properties>
</file>